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EB" w:rsidRPr="00551909" w:rsidRDefault="00AD58EB" w:rsidP="00AD58EB">
      <w:pPr>
        <w:pStyle w:val="11Titel"/>
      </w:pPr>
      <w:r>
        <w:rPr>
          <w:color w:val="auto"/>
        </w:rPr>
        <w:t xml:space="preserve">Verordnung des Bundesministers für Landesverteidigung </w:t>
      </w:r>
      <w:r w:rsidR="000C3707">
        <w:rPr>
          <w:color w:val="auto"/>
        </w:rPr>
        <w:t xml:space="preserve">und Sport </w:t>
      </w:r>
      <w:r>
        <w:rPr>
          <w:color w:val="auto"/>
        </w:rPr>
        <w:t>über die Festlegung eines zeitweiligen Flugbeschränkungsge</w:t>
      </w:r>
      <w:r w:rsidR="00C61367">
        <w:rPr>
          <w:color w:val="auto"/>
        </w:rPr>
        <w:t xml:space="preserve">bietes im Raum VORARLBERG </w:t>
      </w:r>
      <w:r w:rsidR="005D307E">
        <w:rPr>
          <w:color w:val="auto"/>
        </w:rPr>
        <w:t xml:space="preserve">am 19. Jänner 2018 sowie </w:t>
      </w:r>
      <w:r w:rsidR="00C61367">
        <w:rPr>
          <w:color w:val="auto"/>
        </w:rPr>
        <w:t xml:space="preserve">vom </w:t>
      </w:r>
      <w:r w:rsidR="005D307E">
        <w:rPr>
          <w:color w:val="auto"/>
        </w:rPr>
        <w:t>22</w:t>
      </w:r>
      <w:r w:rsidR="00C61367">
        <w:rPr>
          <w:color w:val="auto"/>
        </w:rPr>
        <w:t>. bis 2</w:t>
      </w:r>
      <w:r w:rsidR="005D307E">
        <w:rPr>
          <w:color w:val="auto"/>
        </w:rPr>
        <w:t>6</w:t>
      </w:r>
      <w:r w:rsidR="00B01BDA">
        <w:rPr>
          <w:color w:val="auto"/>
        </w:rPr>
        <w:t>. Jänner 20</w:t>
      </w:r>
      <w:r w:rsidR="00B95588">
        <w:rPr>
          <w:color w:val="auto"/>
        </w:rPr>
        <w:t>1</w:t>
      </w:r>
      <w:r w:rsidR="005D307E">
        <w:rPr>
          <w:color w:val="auto"/>
        </w:rPr>
        <w:t>8</w:t>
      </w:r>
    </w:p>
    <w:p w:rsidR="005D307E" w:rsidRPr="005D307E" w:rsidRDefault="00B95588" w:rsidP="00845E05">
      <w:pPr>
        <w:pStyle w:val="12PromKlEinlSatz"/>
      </w:pPr>
      <w:r w:rsidRPr="004F3EE6">
        <w:t>Auf Grund der §§ 4 und 5 Abs. 3 des Luftfahrtgesetzes, BGBl. Nr. 253/1957, zuletzt geändert durch das Bundesgesetz BGBl. I Nr. </w:t>
      </w:r>
      <w:r w:rsidR="005D307E">
        <w:t>92</w:t>
      </w:r>
      <w:r w:rsidRPr="004F3EE6">
        <w:t>/20</w:t>
      </w:r>
      <w:r>
        <w:t>1</w:t>
      </w:r>
      <w:r w:rsidR="005D307E">
        <w:t>7</w:t>
      </w:r>
      <w:r w:rsidRPr="004F3EE6">
        <w:t>, wird im Einvernehmen mit de</w:t>
      </w:r>
      <w:r>
        <w:t>m Bundesminister</w:t>
      </w:r>
      <w:r w:rsidRPr="004F3EE6">
        <w:t xml:space="preserve"> für Verkehr, Innovation und Technologie verordnet:</w:t>
      </w:r>
    </w:p>
    <w:p w:rsidR="00AD58EB" w:rsidRPr="00551909" w:rsidRDefault="00AD58EB" w:rsidP="00AD58EB">
      <w:pPr>
        <w:pStyle w:val="45UeberschrPara"/>
      </w:pPr>
      <w:r>
        <w:rPr>
          <w:color w:val="auto"/>
        </w:rPr>
        <w:t>Festlegung des Flugbeschränkungsgebietes</w:t>
      </w:r>
    </w:p>
    <w:p w:rsidR="00845E05" w:rsidRPr="00551909" w:rsidRDefault="00AD58EB" w:rsidP="00AD58EB">
      <w:pPr>
        <w:pStyle w:val="51Abs"/>
      </w:pPr>
      <w:r>
        <w:rPr>
          <w:rStyle w:val="991GldSymbol"/>
          <w:color w:val="auto"/>
        </w:rPr>
        <w:t>§ 1.</w:t>
      </w:r>
      <w:r>
        <w:rPr>
          <w:color w:val="auto"/>
        </w:rPr>
        <w:t xml:space="preserve"> Das Flugbeschränkungsgebiet wird mit den in den §§ 2 </w:t>
      </w:r>
      <w:r w:rsidR="006C4E18">
        <w:rPr>
          <w:color w:val="auto"/>
        </w:rPr>
        <w:t>und 3 bestimmten Grenzen</w:t>
      </w:r>
      <w:r w:rsidR="00B95588">
        <w:rPr>
          <w:color w:val="auto"/>
        </w:rPr>
        <w:t xml:space="preserve"> für die Zeit</w:t>
      </w:r>
      <w:r w:rsidR="00845E05">
        <w:rPr>
          <w:color w:val="auto"/>
        </w:rPr>
        <w:t xml:space="preserve"> am 19. Jänner 2018, 0800 Uhr bis 1600 Uhr Ortszeit, sowie</w:t>
      </w:r>
      <w:r w:rsidR="00B95588">
        <w:rPr>
          <w:color w:val="auto"/>
        </w:rPr>
        <w:t xml:space="preserve"> vom</w:t>
      </w:r>
      <w:r w:rsidR="00727132">
        <w:rPr>
          <w:color w:val="auto"/>
        </w:rPr>
        <w:t xml:space="preserve"> </w:t>
      </w:r>
      <w:r w:rsidR="00845E05">
        <w:rPr>
          <w:color w:val="auto"/>
        </w:rPr>
        <w:t>22</w:t>
      </w:r>
      <w:r w:rsidR="00727132">
        <w:rPr>
          <w:color w:val="auto"/>
        </w:rPr>
        <w:t>. Jänner 20</w:t>
      </w:r>
      <w:r w:rsidR="00B95588">
        <w:rPr>
          <w:color w:val="auto"/>
        </w:rPr>
        <w:t>1</w:t>
      </w:r>
      <w:r w:rsidR="00845E05">
        <w:rPr>
          <w:color w:val="auto"/>
        </w:rPr>
        <w:t>8</w:t>
      </w:r>
      <w:r>
        <w:rPr>
          <w:color w:val="auto"/>
        </w:rPr>
        <w:t>,</w:t>
      </w:r>
      <w:r w:rsidR="00727132">
        <w:t xml:space="preserve"> </w:t>
      </w:r>
      <w:r w:rsidR="00B95588">
        <w:t>08</w:t>
      </w:r>
      <w:r w:rsidR="00727132">
        <w:t>00</w:t>
      </w:r>
      <w:r>
        <w:t xml:space="preserve"> Uhr Ortszeit</w:t>
      </w:r>
      <w:r w:rsidR="00B362B9">
        <w:t>,</w:t>
      </w:r>
      <w:r>
        <w:t xml:space="preserve"> </w:t>
      </w:r>
      <w:r w:rsidR="00B95588">
        <w:t>bis 2</w:t>
      </w:r>
      <w:r w:rsidR="00845E05">
        <w:t>6</w:t>
      </w:r>
      <w:r w:rsidR="00B95588">
        <w:t>. Jänner 201</w:t>
      </w:r>
      <w:r w:rsidR="00845E05">
        <w:t>8</w:t>
      </w:r>
      <w:r w:rsidR="00B95588">
        <w:t xml:space="preserve">, 1800 Uhr Ortszeit, </w:t>
      </w:r>
      <w:r>
        <w:t>f</w:t>
      </w:r>
      <w:r>
        <w:rPr>
          <w:color w:val="auto"/>
        </w:rPr>
        <w:t>estgelegt.</w:t>
      </w:r>
    </w:p>
    <w:p w:rsidR="0000204C" w:rsidRPr="0000204C" w:rsidRDefault="00AD58EB" w:rsidP="00DE2294">
      <w:pPr>
        <w:pStyle w:val="45UeberschrPara"/>
      </w:pPr>
      <w:r>
        <w:rPr>
          <w:color w:val="auto"/>
        </w:rPr>
        <w:t>Seitliche Begrenzung des Flugbeschränkungsgebietes</w:t>
      </w:r>
    </w:p>
    <w:p w:rsidR="00AD58EB" w:rsidRPr="00551909" w:rsidRDefault="00AD58EB" w:rsidP="00AD58EB">
      <w:pPr>
        <w:pStyle w:val="51Abs"/>
      </w:pPr>
      <w:r>
        <w:rPr>
          <w:rStyle w:val="991GldSymbol"/>
          <w:color w:val="auto"/>
        </w:rPr>
        <w:t>§ 2.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(1) Der Teilbereich </w:t>
      </w:r>
      <w:r>
        <w:t>VORARLBERG SÜD</w:t>
      </w:r>
      <w:r>
        <w:rPr>
          <w:color w:val="auto"/>
        </w:rPr>
        <w:t xml:space="preserve"> wird seitlich begrenzt</w:t>
      </w:r>
    </w:p>
    <w:p w:rsidR="00AD58EB" w:rsidRPr="00551909" w:rsidRDefault="00AD58EB" w:rsidP="00AD58EB">
      <w:pPr>
        <w:pStyle w:val="53Literae2"/>
      </w:pPr>
      <w:r w:rsidRPr="00551909">
        <w:tab/>
      </w:r>
      <w:r>
        <w:t>1.</w:t>
      </w:r>
      <w:r w:rsidRPr="00551909">
        <w:tab/>
      </w:r>
      <w:r>
        <w:t>durch einen Kreisbogen mit einem Radiu</w:t>
      </w:r>
      <w:r w:rsidR="00813A23">
        <w:t>s von 25 Nautischen Meilen (</w:t>
      </w:r>
      <w:r>
        <w:t>NM</w:t>
      </w:r>
      <w:r w:rsidR="00813A23">
        <w:t>)</w:t>
      </w:r>
      <w:r>
        <w:t xml:space="preserve"> </w:t>
      </w:r>
    </w:p>
    <w:p w:rsidR="00AD58EB" w:rsidRPr="00551909" w:rsidRDefault="00AD58EB" w:rsidP="00AD58EB">
      <w:pPr>
        <w:pStyle w:val="53Literae2"/>
      </w:pPr>
      <w:r w:rsidRPr="00551909">
        <w:tab/>
      </w:r>
      <w:r w:rsidR="00877840" w:rsidRPr="00551909">
        <w:tab/>
      </w:r>
      <w:r>
        <w:t>um den Koordinatenpunkt</w:t>
      </w:r>
      <w:r w:rsidRPr="00551909">
        <w:tab/>
      </w:r>
      <w:r w:rsidR="00877840" w:rsidRPr="00551909">
        <w:tab/>
      </w:r>
      <w:r w:rsidR="00F44739" w:rsidRPr="00551909">
        <w:tab/>
      </w:r>
      <w:r w:rsidR="00F44739" w:rsidRPr="00551909">
        <w:tab/>
      </w:r>
      <w:r w:rsidR="00727132">
        <w:t>N 46 48 44</w:t>
      </w:r>
      <w:r w:rsidR="00727132" w:rsidRPr="00551909">
        <w:tab/>
      </w:r>
      <w:r w:rsidR="00727132">
        <w:t xml:space="preserve">E </w:t>
      </w:r>
      <w:r w:rsidR="002257AD">
        <w:t>0</w:t>
      </w:r>
      <w:r w:rsidR="00727132">
        <w:t>09 50 59</w:t>
      </w:r>
      <w:r>
        <w:t xml:space="preserve">, </w:t>
      </w:r>
    </w:p>
    <w:p w:rsidR="00AD58EB" w:rsidRPr="00551909" w:rsidRDefault="00AD58EB" w:rsidP="00863333">
      <w:pPr>
        <w:pStyle w:val="53Literae2"/>
      </w:pPr>
      <w:r w:rsidRPr="00551909">
        <w:tab/>
      </w:r>
      <w:r w:rsidR="00863333" w:rsidRPr="00551909">
        <w:tab/>
      </w:r>
      <w:r>
        <w:t>soweit dieser auf österreichischem Staatsgebiet liegt, und</w:t>
      </w:r>
    </w:p>
    <w:p w:rsidR="00DE2294" w:rsidRPr="00551909" w:rsidRDefault="00AD58EB" w:rsidP="00AD58EB">
      <w:pPr>
        <w:pStyle w:val="53Literae2"/>
      </w:pPr>
      <w:r w:rsidRPr="00551909">
        <w:tab/>
      </w:r>
      <w:r>
        <w:t>2.</w:t>
      </w:r>
      <w:r w:rsidRPr="00551909">
        <w:tab/>
      </w:r>
      <w:r>
        <w:t>entlang der Bundesgrenze vom westlichen zum östlichen Schnittpunkt des Kreisbogens nach Z 1 mit der Bundesgrenze.</w:t>
      </w:r>
    </w:p>
    <w:p w:rsidR="00AD58EB" w:rsidRPr="00551909" w:rsidRDefault="00AD58EB" w:rsidP="00AD58EB">
      <w:pPr>
        <w:pStyle w:val="51Abs"/>
      </w:pPr>
      <w:r>
        <w:t xml:space="preserve">(2) </w:t>
      </w:r>
      <w:r>
        <w:rPr>
          <w:color w:val="auto"/>
        </w:rPr>
        <w:t xml:space="preserve">Der Teilbereich </w:t>
      </w:r>
      <w:r>
        <w:t xml:space="preserve">VORARLBERG </w:t>
      </w:r>
      <w:r w:rsidR="00B95588">
        <w:t>WEST</w:t>
      </w:r>
      <w:r>
        <w:t xml:space="preserve"> </w:t>
      </w:r>
      <w:r>
        <w:rPr>
          <w:color w:val="auto"/>
        </w:rPr>
        <w:t>wird seitlich begrenzt</w:t>
      </w:r>
    </w:p>
    <w:p w:rsidR="00AD58EB" w:rsidRPr="00551909" w:rsidRDefault="00AD58EB" w:rsidP="00AD58EB">
      <w:pPr>
        <w:pStyle w:val="52Ziffere1"/>
      </w:pPr>
      <w:r w:rsidRPr="00551909">
        <w:tab/>
      </w:r>
      <w:r w:rsidRPr="00551909">
        <w:tab/>
      </w:r>
      <w:r>
        <w:t>vom Koordinatenpunkt</w:t>
      </w:r>
      <w:r w:rsidRPr="00551909">
        <w:tab/>
      </w:r>
      <w:r w:rsidRPr="00551909">
        <w:tab/>
      </w:r>
      <w:r w:rsidRPr="00551909">
        <w:tab/>
      </w:r>
      <w:r w:rsidRPr="00551909">
        <w:tab/>
      </w:r>
      <w:r w:rsidRPr="00551909">
        <w:tab/>
      </w:r>
      <w:r>
        <w:t xml:space="preserve">N 47 </w:t>
      </w:r>
      <w:r w:rsidR="00DE2294">
        <w:t>19</w:t>
      </w:r>
      <w:r>
        <w:t xml:space="preserve"> </w:t>
      </w:r>
      <w:r w:rsidR="00B95588">
        <w:t>5</w:t>
      </w:r>
      <w:r w:rsidR="00DE2294">
        <w:t>2</w:t>
      </w:r>
      <w:r w:rsidRPr="00551909">
        <w:tab/>
      </w:r>
      <w:r>
        <w:t xml:space="preserve">E </w:t>
      </w:r>
      <w:r w:rsidR="002257AD">
        <w:t>0</w:t>
      </w:r>
      <w:r>
        <w:t>09 3</w:t>
      </w:r>
      <w:r w:rsidR="00DE2294">
        <w:t>5</w:t>
      </w:r>
      <w:r>
        <w:t xml:space="preserve"> </w:t>
      </w:r>
      <w:r w:rsidR="00DE2294">
        <w:t>3</w:t>
      </w:r>
      <w:r w:rsidR="00B95588">
        <w:t>8</w:t>
      </w:r>
    </w:p>
    <w:p w:rsidR="00AD58EB" w:rsidRDefault="00AD58EB" w:rsidP="00AD58EB">
      <w:pPr>
        <w:pStyle w:val="52Ziffere1"/>
      </w:pPr>
      <w:r w:rsidRPr="00551909">
        <w:tab/>
      </w:r>
      <w:r w:rsidRPr="00551909">
        <w:tab/>
      </w:r>
      <w:r>
        <w:t>geradlinig zum Koordinatenpunkt</w:t>
      </w:r>
      <w:r w:rsidRPr="00551909">
        <w:tab/>
      </w:r>
      <w:r w:rsidRPr="00551909">
        <w:tab/>
      </w:r>
      <w:r w:rsidRPr="00551909">
        <w:tab/>
      </w:r>
      <w:r w:rsidRPr="00551909">
        <w:tab/>
      </w:r>
      <w:r>
        <w:t>N 47 1</w:t>
      </w:r>
      <w:r w:rsidR="00DE2294">
        <w:t>8</w:t>
      </w:r>
      <w:r>
        <w:t xml:space="preserve"> </w:t>
      </w:r>
      <w:r w:rsidR="00DE2294">
        <w:t>12</w:t>
      </w:r>
      <w:r w:rsidRPr="00551909">
        <w:tab/>
      </w:r>
      <w:r>
        <w:t xml:space="preserve">E </w:t>
      </w:r>
      <w:r w:rsidR="002257AD">
        <w:t>0</w:t>
      </w:r>
      <w:r w:rsidR="00B95588">
        <w:t>09</w:t>
      </w:r>
      <w:r>
        <w:t xml:space="preserve"> </w:t>
      </w:r>
      <w:r w:rsidR="00B95588">
        <w:t>48</w:t>
      </w:r>
      <w:r>
        <w:t xml:space="preserve"> </w:t>
      </w:r>
      <w:r w:rsidR="00B95588">
        <w:t>3</w:t>
      </w:r>
      <w:r w:rsidR="00DE2294">
        <w:t>8</w:t>
      </w:r>
    </w:p>
    <w:p w:rsidR="00B95588" w:rsidRPr="00551909" w:rsidRDefault="00B95588" w:rsidP="00AD58EB">
      <w:pPr>
        <w:pStyle w:val="52Ziffere1"/>
      </w:pPr>
      <w:r>
        <w:tab/>
      </w:r>
      <w:r>
        <w:tab/>
        <w:t>geradlinig zum Koordinatenpunkt</w:t>
      </w:r>
      <w:r>
        <w:tab/>
      </w:r>
      <w:r>
        <w:tab/>
      </w:r>
      <w:r>
        <w:tab/>
      </w:r>
      <w:r>
        <w:tab/>
        <w:t xml:space="preserve">N 47 13 </w:t>
      </w:r>
      <w:r w:rsidR="00DE2294">
        <w:t>17</w:t>
      </w:r>
      <w:r>
        <w:tab/>
        <w:t xml:space="preserve">E </w:t>
      </w:r>
      <w:r w:rsidR="002257AD">
        <w:t>0</w:t>
      </w:r>
      <w:r>
        <w:t>09 57 3</w:t>
      </w:r>
      <w:r w:rsidR="00DE2294">
        <w:t>1</w:t>
      </w:r>
    </w:p>
    <w:p w:rsidR="002119C1" w:rsidRDefault="00AD58EB" w:rsidP="00A856FD">
      <w:pPr>
        <w:pStyle w:val="52Ziffere1"/>
      </w:pPr>
      <w:r w:rsidRPr="00551909">
        <w:tab/>
      </w:r>
      <w:r w:rsidRPr="00551909">
        <w:tab/>
      </w:r>
      <w:r w:rsidR="00B95588">
        <w:t xml:space="preserve">entgegen dem Uhrzeigersinn entlang eines Kreisbogens </w:t>
      </w:r>
      <w:r w:rsidR="002119C1">
        <w:t>mit</w:t>
      </w:r>
      <w:r w:rsidR="00B95588">
        <w:t xml:space="preserve"> dem Radius von 25 NM </w:t>
      </w:r>
      <w:r w:rsidR="002119C1">
        <w:t>um den Koordinatenpunkt</w:t>
      </w:r>
      <w:r w:rsidR="002119C1">
        <w:tab/>
      </w:r>
      <w:r w:rsidR="002119C1">
        <w:tab/>
      </w:r>
      <w:r w:rsidR="002119C1">
        <w:tab/>
      </w:r>
      <w:r w:rsidR="002119C1">
        <w:tab/>
      </w:r>
      <w:r w:rsidR="002119C1">
        <w:tab/>
        <w:t>N 46 48 44</w:t>
      </w:r>
      <w:r w:rsidR="002119C1">
        <w:tab/>
        <w:t xml:space="preserve">E </w:t>
      </w:r>
      <w:r w:rsidR="002257AD">
        <w:t>0</w:t>
      </w:r>
      <w:r w:rsidR="002119C1">
        <w:t>09 50 59,</w:t>
      </w:r>
    </w:p>
    <w:p w:rsidR="002119C1" w:rsidRDefault="002119C1" w:rsidP="00A856FD">
      <w:pPr>
        <w:pStyle w:val="52Ziffere1"/>
      </w:pPr>
      <w:r>
        <w:tab/>
      </w:r>
      <w:r>
        <w:tab/>
      </w:r>
      <w:r w:rsidR="00B95588">
        <w:t xml:space="preserve">bis zum westlichen Schnittpunkt mit der Bundesgrenze, </w:t>
      </w:r>
    </w:p>
    <w:p w:rsidR="00DE2294" w:rsidRPr="00551909" w:rsidRDefault="002119C1" w:rsidP="00A856FD">
      <w:pPr>
        <w:pStyle w:val="52Ziffere1"/>
      </w:pPr>
      <w:r>
        <w:tab/>
      </w:r>
      <w:r>
        <w:tab/>
      </w:r>
      <w:r w:rsidR="00B95588">
        <w:t xml:space="preserve">entlang der Bundesgrenze bis zum </w:t>
      </w:r>
      <w:r w:rsidR="00AD58EB">
        <w:t>Koordinatenpunkt</w:t>
      </w:r>
      <w:r w:rsidR="00A856FD" w:rsidRPr="00551909">
        <w:tab/>
      </w:r>
      <w:r w:rsidR="00AD58EB" w:rsidRPr="00551909">
        <w:tab/>
      </w:r>
      <w:r w:rsidR="005F7634">
        <w:t xml:space="preserve">N </w:t>
      </w:r>
      <w:r w:rsidR="00AD58EB">
        <w:t xml:space="preserve">47 </w:t>
      </w:r>
      <w:r w:rsidR="00DE2294">
        <w:t>19</w:t>
      </w:r>
      <w:r w:rsidR="00AD58EB">
        <w:t xml:space="preserve"> </w:t>
      </w:r>
      <w:r>
        <w:t>5</w:t>
      </w:r>
      <w:r w:rsidR="00DE2294">
        <w:t>2</w:t>
      </w:r>
      <w:r w:rsidR="00AD58EB" w:rsidRPr="00551909">
        <w:tab/>
      </w:r>
      <w:r w:rsidR="00AD58EB">
        <w:t xml:space="preserve">E </w:t>
      </w:r>
      <w:r w:rsidR="002257AD">
        <w:t>0</w:t>
      </w:r>
      <w:r w:rsidR="00AD58EB">
        <w:t>09 3</w:t>
      </w:r>
      <w:r w:rsidR="00DE2294">
        <w:t>5</w:t>
      </w:r>
      <w:r w:rsidR="00AD58EB">
        <w:t xml:space="preserve"> </w:t>
      </w:r>
      <w:r w:rsidR="00DE2294">
        <w:t>3</w:t>
      </w:r>
      <w:r>
        <w:t>8</w:t>
      </w:r>
      <w:r w:rsidR="00AD58EB">
        <w:t>.</w:t>
      </w:r>
    </w:p>
    <w:p w:rsidR="00AD58EB" w:rsidRPr="00551909" w:rsidRDefault="00AD58EB" w:rsidP="00AD58EB">
      <w:pPr>
        <w:pStyle w:val="51Abs"/>
      </w:pPr>
      <w:r>
        <w:t>(3) Der Teilbereich VORARLBERG NORD wird seitlich begrenzt</w:t>
      </w:r>
    </w:p>
    <w:p w:rsidR="00AD58EB" w:rsidRPr="00551909" w:rsidRDefault="00AD58EB" w:rsidP="00AD58EB">
      <w:pPr>
        <w:pStyle w:val="52Ziffere1"/>
      </w:pPr>
      <w:r w:rsidRPr="00551909">
        <w:tab/>
      </w:r>
      <w:r w:rsidRPr="00551909">
        <w:tab/>
      </w:r>
      <w:r>
        <w:t>vom</w:t>
      </w:r>
      <w:r w:rsidR="007F07A4">
        <w:t xml:space="preserve"> Koordinatenpunkt</w:t>
      </w:r>
      <w:r w:rsidR="007F07A4" w:rsidRPr="00551909">
        <w:tab/>
      </w:r>
      <w:r w:rsidR="007F07A4" w:rsidRPr="00551909">
        <w:tab/>
      </w:r>
      <w:r w:rsidR="007F07A4" w:rsidRPr="00551909">
        <w:tab/>
      </w:r>
      <w:r w:rsidR="007F07A4" w:rsidRPr="00551909">
        <w:tab/>
      </w:r>
      <w:r w:rsidR="007F07A4" w:rsidRPr="00551909">
        <w:tab/>
      </w:r>
      <w:r w:rsidR="007F07A4">
        <w:t xml:space="preserve">N 47 </w:t>
      </w:r>
      <w:r w:rsidR="00DE2294">
        <w:t>18</w:t>
      </w:r>
      <w:r w:rsidR="007F07A4">
        <w:t xml:space="preserve"> </w:t>
      </w:r>
      <w:r w:rsidR="00DE2294">
        <w:t>12</w:t>
      </w:r>
      <w:r w:rsidRPr="00551909">
        <w:tab/>
      </w:r>
      <w:r>
        <w:t xml:space="preserve">E </w:t>
      </w:r>
      <w:r w:rsidR="002257AD">
        <w:t>0</w:t>
      </w:r>
      <w:r>
        <w:t xml:space="preserve">09 </w:t>
      </w:r>
      <w:r w:rsidR="00DE2294">
        <w:t>48</w:t>
      </w:r>
      <w:r>
        <w:t xml:space="preserve"> </w:t>
      </w:r>
      <w:r w:rsidR="00DE2294">
        <w:t>38</w:t>
      </w:r>
    </w:p>
    <w:p w:rsidR="00AD58EB" w:rsidRPr="00551909" w:rsidRDefault="00AD58EB" w:rsidP="00AD58EB">
      <w:pPr>
        <w:pStyle w:val="52Ziffere1"/>
      </w:pPr>
      <w:r w:rsidRPr="00551909">
        <w:tab/>
      </w:r>
      <w:r w:rsidRPr="00551909">
        <w:tab/>
      </w:r>
      <w:r>
        <w:t>geradlinig zum Koordinatenpunkt</w:t>
      </w:r>
      <w:r w:rsidRPr="00551909">
        <w:tab/>
      </w:r>
      <w:r w:rsidRPr="00551909">
        <w:tab/>
      </w:r>
      <w:r w:rsidRPr="00551909">
        <w:tab/>
      </w:r>
      <w:r w:rsidRPr="00551909">
        <w:tab/>
      </w:r>
      <w:r>
        <w:t xml:space="preserve">N 47 </w:t>
      </w:r>
      <w:r w:rsidR="00DE2294">
        <w:t>15</w:t>
      </w:r>
      <w:r>
        <w:t xml:space="preserve"> </w:t>
      </w:r>
      <w:r w:rsidR="002119C1">
        <w:t>1</w:t>
      </w:r>
      <w:r w:rsidR="00DE2294">
        <w:t>7</w:t>
      </w:r>
      <w:r w:rsidRPr="00551909">
        <w:tab/>
      </w:r>
      <w:r>
        <w:t xml:space="preserve">E </w:t>
      </w:r>
      <w:r w:rsidR="002257AD">
        <w:t>0</w:t>
      </w:r>
      <w:r w:rsidR="00DE2294">
        <w:t>10</w:t>
      </w:r>
      <w:r>
        <w:t xml:space="preserve"> </w:t>
      </w:r>
      <w:r w:rsidR="00DE2294">
        <w:t>10</w:t>
      </w:r>
      <w:r>
        <w:t xml:space="preserve"> </w:t>
      </w:r>
      <w:r w:rsidR="00DE2294">
        <w:t>40</w:t>
      </w:r>
    </w:p>
    <w:p w:rsidR="00AD58EB" w:rsidRDefault="00AD58EB" w:rsidP="00AD58EB">
      <w:pPr>
        <w:pStyle w:val="52Ziffere1"/>
      </w:pPr>
      <w:r w:rsidRPr="00551909">
        <w:tab/>
      </w:r>
      <w:r w:rsidRPr="00551909">
        <w:tab/>
      </w:r>
      <w:r>
        <w:t>geradlinig zum Koordinatenpunkt</w:t>
      </w:r>
      <w:r w:rsidRPr="00551909">
        <w:tab/>
      </w:r>
      <w:r w:rsidRPr="00551909">
        <w:tab/>
      </w:r>
      <w:r w:rsidRPr="00551909">
        <w:tab/>
      </w:r>
      <w:r w:rsidRPr="00551909">
        <w:tab/>
      </w:r>
      <w:r>
        <w:t xml:space="preserve">N 47 </w:t>
      </w:r>
      <w:r w:rsidR="00DE2294">
        <w:t>08</w:t>
      </w:r>
      <w:r>
        <w:t xml:space="preserve"> </w:t>
      </w:r>
      <w:r w:rsidR="00DE2294">
        <w:t>1</w:t>
      </w:r>
      <w:r w:rsidR="002119C1">
        <w:t>4</w:t>
      </w:r>
      <w:r w:rsidRPr="00551909">
        <w:tab/>
      </w:r>
      <w:r>
        <w:t xml:space="preserve">E </w:t>
      </w:r>
      <w:r w:rsidR="002257AD">
        <w:t>0</w:t>
      </w:r>
      <w:r w:rsidR="002119C1">
        <w:t>10</w:t>
      </w:r>
      <w:r>
        <w:t xml:space="preserve"> </w:t>
      </w:r>
      <w:r w:rsidR="002119C1">
        <w:t>1</w:t>
      </w:r>
      <w:r w:rsidR="00DE2294">
        <w:t>6</w:t>
      </w:r>
      <w:r>
        <w:t xml:space="preserve"> </w:t>
      </w:r>
      <w:r w:rsidR="00DE2294">
        <w:t>55</w:t>
      </w:r>
    </w:p>
    <w:p w:rsidR="002119C1" w:rsidRDefault="002119C1" w:rsidP="00AD58EB">
      <w:pPr>
        <w:pStyle w:val="52Ziffere1"/>
      </w:pPr>
      <w:r>
        <w:tab/>
      </w:r>
      <w:r>
        <w:tab/>
        <w:t>geradlinig zum Koordinatenpunkt</w:t>
      </w:r>
      <w:r>
        <w:tab/>
      </w:r>
      <w:r>
        <w:tab/>
      </w:r>
      <w:r>
        <w:tab/>
      </w:r>
      <w:r>
        <w:tab/>
        <w:t>N 4</w:t>
      </w:r>
      <w:r w:rsidR="00DE2294">
        <w:t>6</w:t>
      </w:r>
      <w:r>
        <w:t xml:space="preserve"> </w:t>
      </w:r>
      <w:r w:rsidR="00DE2294">
        <w:t>59</w:t>
      </w:r>
      <w:r>
        <w:t xml:space="preserve"> </w:t>
      </w:r>
      <w:r w:rsidR="00DE2294">
        <w:t>59</w:t>
      </w:r>
      <w:r>
        <w:tab/>
        <w:t xml:space="preserve">E </w:t>
      </w:r>
      <w:r w:rsidR="002257AD">
        <w:t>0</w:t>
      </w:r>
      <w:r>
        <w:t>10 2</w:t>
      </w:r>
      <w:r w:rsidR="00DE2294">
        <w:t>3</w:t>
      </w:r>
      <w:r>
        <w:t xml:space="preserve"> </w:t>
      </w:r>
      <w:r w:rsidR="00DE2294">
        <w:t>30</w:t>
      </w:r>
    </w:p>
    <w:p w:rsidR="002119C1" w:rsidRDefault="002119C1" w:rsidP="00AD58EB">
      <w:pPr>
        <w:pStyle w:val="52Ziffere1"/>
      </w:pPr>
      <w:r>
        <w:tab/>
      </w:r>
      <w:r>
        <w:tab/>
        <w:t>entgegen dem Uhrzeigersinn entlang eines Kreisbogens mit dem Radius von 25 NM um den Koordinatenpunkt</w:t>
      </w:r>
      <w:r>
        <w:tab/>
      </w:r>
      <w:r>
        <w:tab/>
      </w:r>
      <w:r>
        <w:tab/>
      </w:r>
      <w:r>
        <w:tab/>
      </w:r>
      <w:r>
        <w:tab/>
        <w:t>N 4</w:t>
      </w:r>
      <w:r w:rsidR="00DE2294">
        <w:t>7</w:t>
      </w:r>
      <w:r>
        <w:t xml:space="preserve"> 48 44</w:t>
      </w:r>
      <w:r>
        <w:tab/>
        <w:t xml:space="preserve">E </w:t>
      </w:r>
      <w:r w:rsidR="002257AD">
        <w:t>0</w:t>
      </w:r>
      <w:r>
        <w:t>09 50 59</w:t>
      </w:r>
    </w:p>
    <w:p w:rsidR="002119C1" w:rsidRDefault="002119C1" w:rsidP="00AD58EB">
      <w:pPr>
        <w:pStyle w:val="52Ziffere1"/>
      </w:pPr>
      <w:r>
        <w:tab/>
      </w:r>
      <w:r>
        <w:tab/>
        <w:t>bis zum Koordinatenpunkt</w:t>
      </w:r>
      <w:r>
        <w:tab/>
      </w:r>
      <w:r>
        <w:tab/>
      </w:r>
      <w:r>
        <w:tab/>
      </w:r>
      <w:r>
        <w:tab/>
      </w:r>
      <w:r>
        <w:tab/>
        <w:t xml:space="preserve">N 47 13 </w:t>
      </w:r>
      <w:r w:rsidR="00DE2294">
        <w:t>17</w:t>
      </w:r>
      <w:r>
        <w:tab/>
        <w:t xml:space="preserve">E </w:t>
      </w:r>
      <w:r w:rsidR="002257AD">
        <w:t>0</w:t>
      </w:r>
      <w:r>
        <w:t>09 57 3</w:t>
      </w:r>
      <w:r w:rsidR="00DE2294">
        <w:t>1</w:t>
      </w:r>
    </w:p>
    <w:p w:rsidR="00DE2294" w:rsidRDefault="002119C1" w:rsidP="00A856FD">
      <w:pPr>
        <w:pStyle w:val="52Ziffere1"/>
      </w:pPr>
      <w:r>
        <w:tab/>
      </w:r>
      <w:r>
        <w:tab/>
        <w:t>geradlinig zum Koordinatenpunkt</w:t>
      </w:r>
      <w:r>
        <w:tab/>
      </w:r>
      <w:r>
        <w:tab/>
      </w:r>
      <w:r>
        <w:tab/>
      </w:r>
      <w:r>
        <w:tab/>
        <w:t xml:space="preserve">N </w:t>
      </w:r>
      <w:r w:rsidR="00F52F9E">
        <w:t>47 1</w:t>
      </w:r>
      <w:r w:rsidR="00DE2294">
        <w:t>8</w:t>
      </w:r>
      <w:r w:rsidR="00F52F9E">
        <w:t xml:space="preserve"> </w:t>
      </w:r>
      <w:r w:rsidR="00DE2294">
        <w:t>12</w:t>
      </w:r>
      <w:r w:rsidR="00F52F9E">
        <w:tab/>
        <w:t xml:space="preserve">E </w:t>
      </w:r>
      <w:r w:rsidR="002257AD">
        <w:t>0</w:t>
      </w:r>
      <w:r w:rsidR="00F52F9E">
        <w:t>09 48 3</w:t>
      </w:r>
      <w:r w:rsidR="00DE2294">
        <w:t>8.</w:t>
      </w:r>
    </w:p>
    <w:p w:rsidR="00835D4D" w:rsidRPr="00551909" w:rsidRDefault="00835D4D" w:rsidP="00835D4D">
      <w:pPr>
        <w:pStyle w:val="51Abs"/>
      </w:pPr>
      <w:r>
        <w:t>(4) Der Teilbereich VORARLBERG OST wird seitlich begrenzt</w:t>
      </w:r>
    </w:p>
    <w:p w:rsidR="00835D4D" w:rsidRPr="00551909" w:rsidRDefault="00835D4D" w:rsidP="00835D4D">
      <w:pPr>
        <w:pStyle w:val="52Ziffere1"/>
      </w:pPr>
      <w:r w:rsidRPr="00551909">
        <w:tab/>
      </w:r>
      <w:r w:rsidRPr="00551909">
        <w:tab/>
      </w:r>
      <w:r>
        <w:t>vom Koordinatenpunkt</w:t>
      </w:r>
      <w:r w:rsidRPr="00551909">
        <w:tab/>
      </w:r>
      <w:r w:rsidRPr="00551909">
        <w:tab/>
      </w:r>
      <w:r w:rsidRPr="00551909">
        <w:tab/>
      </w:r>
      <w:r w:rsidRPr="00551909">
        <w:tab/>
      </w:r>
      <w:r w:rsidRPr="00551909">
        <w:tab/>
      </w:r>
      <w:r>
        <w:t>N 47 15 17</w:t>
      </w:r>
      <w:r w:rsidRPr="00551909">
        <w:tab/>
      </w:r>
      <w:r>
        <w:t xml:space="preserve">E </w:t>
      </w:r>
      <w:r w:rsidR="002257AD">
        <w:t>0</w:t>
      </w:r>
      <w:r>
        <w:t>10 10 40</w:t>
      </w:r>
    </w:p>
    <w:p w:rsidR="00835D4D" w:rsidRPr="00551909" w:rsidRDefault="00835D4D" w:rsidP="00835D4D">
      <w:pPr>
        <w:pStyle w:val="52Ziffere1"/>
      </w:pPr>
      <w:r w:rsidRPr="00551909">
        <w:tab/>
      </w:r>
      <w:r w:rsidRPr="00551909">
        <w:tab/>
      </w:r>
      <w:r>
        <w:t>geradlinig zum Koordinatenpunkt</w:t>
      </w:r>
      <w:r w:rsidRPr="00551909">
        <w:tab/>
      </w:r>
      <w:r w:rsidRPr="00551909">
        <w:tab/>
      </w:r>
      <w:r w:rsidRPr="00551909">
        <w:tab/>
      </w:r>
      <w:r w:rsidRPr="00551909">
        <w:tab/>
      </w:r>
      <w:r>
        <w:t>N 47 12 43</w:t>
      </w:r>
      <w:r w:rsidRPr="00551909">
        <w:tab/>
      </w:r>
      <w:r>
        <w:t xml:space="preserve">E </w:t>
      </w:r>
      <w:r w:rsidR="002257AD">
        <w:t>0</w:t>
      </w:r>
      <w:r>
        <w:t>10 29 25</w:t>
      </w:r>
    </w:p>
    <w:p w:rsidR="00835D4D" w:rsidRDefault="00835D4D" w:rsidP="00835D4D">
      <w:pPr>
        <w:pStyle w:val="52Ziffere1"/>
      </w:pPr>
      <w:r w:rsidRPr="00551909">
        <w:tab/>
      </w:r>
      <w:r w:rsidRPr="00551909">
        <w:tab/>
      </w:r>
      <w:r>
        <w:t>geradlinig zum Koordinatenpunkt</w:t>
      </w:r>
      <w:r w:rsidRPr="00551909">
        <w:tab/>
      </w:r>
      <w:r w:rsidRPr="00551909">
        <w:tab/>
      </w:r>
      <w:r w:rsidRPr="00551909">
        <w:tab/>
      </w:r>
      <w:r w:rsidRPr="00551909">
        <w:tab/>
      </w:r>
      <w:r>
        <w:t>N 47 08 09</w:t>
      </w:r>
      <w:r w:rsidRPr="00551909">
        <w:tab/>
      </w:r>
      <w:r>
        <w:t xml:space="preserve">E </w:t>
      </w:r>
      <w:r w:rsidR="002257AD">
        <w:t>0</w:t>
      </w:r>
      <w:r>
        <w:t>10 33 02</w:t>
      </w:r>
    </w:p>
    <w:p w:rsidR="00835D4D" w:rsidRDefault="00835D4D" w:rsidP="00835D4D">
      <w:pPr>
        <w:pStyle w:val="52Ziffere1"/>
      </w:pPr>
      <w:r>
        <w:tab/>
      </w:r>
      <w:r>
        <w:tab/>
        <w:t>geradlinig zum Koordinatenpunkt</w:t>
      </w:r>
      <w:r>
        <w:tab/>
      </w:r>
      <w:r>
        <w:tab/>
      </w:r>
      <w:r>
        <w:tab/>
      </w:r>
      <w:r>
        <w:tab/>
        <w:t>N 47 01 06</w:t>
      </w:r>
      <w:r>
        <w:tab/>
        <w:t xml:space="preserve">E </w:t>
      </w:r>
      <w:r w:rsidR="002257AD">
        <w:t>0</w:t>
      </w:r>
      <w:r>
        <w:t>10 37 00</w:t>
      </w:r>
    </w:p>
    <w:p w:rsidR="00835D4D" w:rsidRDefault="00835D4D" w:rsidP="00835D4D">
      <w:pPr>
        <w:pStyle w:val="52Ziffere1"/>
      </w:pPr>
      <w:r>
        <w:tab/>
      </w:r>
      <w:r>
        <w:tab/>
        <w:t>geradlinig zum Koordinatenpunkt</w:t>
      </w:r>
      <w:r>
        <w:tab/>
      </w:r>
      <w:r>
        <w:tab/>
      </w:r>
      <w:r>
        <w:tab/>
      </w:r>
      <w:r>
        <w:tab/>
        <w:t>N 46 59 59</w:t>
      </w:r>
      <w:r>
        <w:tab/>
        <w:t xml:space="preserve">E </w:t>
      </w:r>
      <w:r w:rsidR="002257AD">
        <w:t>0</w:t>
      </w:r>
      <w:r>
        <w:t>10 23 30</w:t>
      </w:r>
    </w:p>
    <w:p w:rsidR="00835D4D" w:rsidRDefault="00835D4D" w:rsidP="00835D4D">
      <w:pPr>
        <w:pStyle w:val="52Ziffere1"/>
      </w:pPr>
      <w:r>
        <w:tab/>
      </w:r>
      <w:r>
        <w:tab/>
        <w:t>geradlinig zum Koordinatenpunkt</w:t>
      </w:r>
      <w:r>
        <w:tab/>
      </w:r>
      <w:r>
        <w:tab/>
      </w:r>
      <w:r>
        <w:tab/>
      </w:r>
      <w:r>
        <w:tab/>
        <w:t>N 47 08 14</w:t>
      </w:r>
      <w:r>
        <w:tab/>
        <w:t xml:space="preserve">E </w:t>
      </w:r>
      <w:r w:rsidR="002257AD">
        <w:t>0</w:t>
      </w:r>
      <w:r>
        <w:t>10 16 55</w:t>
      </w:r>
    </w:p>
    <w:p w:rsidR="00DE2294" w:rsidRPr="00DE2294" w:rsidRDefault="00835D4D" w:rsidP="00A856FD">
      <w:pPr>
        <w:pStyle w:val="52Ziffere1"/>
      </w:pPr>
      <w:r>
        <w:tab/>
      </w:r>
      <w:r>
        <w:tab/>
        <w:t>geradlinig zum Koordinatenpunkt</w:t>
      </w:r>
      <w:r>
        <w:tab/>
      </w:r>
      <w:r>
        <w:tab/>
      </w:r>
      <w:r>
        <w:tab/>
      </w:r>
      <w:r>
        <w:tab/>
        <w:t>N 47 15 17</w:t>
      </w:r>
      <w:r>
        <w:tab/>
        <w:t xml:space="preserve">E </w:t>
      </w:r>
      <w:r w:rsidR="002257AD">
        <w:t>0</w:t>
      </w:r>
      <w:r>
        <w:t>10 10 40.</w:t>
      </w:r>
    </w:p>
    <w:p w:rsidR="00AD58EB" w:rsidRPr="00551909" w:rsidRDefault="00AD58EB" w:rsidP="00AD58EB">
      <w:pPr>
        <w:pStyle w:val="45UeberschrPara"/>
      </w:pPr>
      <w:r>
        <w:t xml:space="preserve">Horizontale Begrenzung des </w:t>
      </w:r>
      <w:r>
        <w:rPr>
          <w:color w:val="auto"/>
        </w:rPr>
        <w:t>Flugbeschränkungsgebietes</w:t>
      </w:r>
    </w:p>
    <w:p w:rsidR="00AD58EB" w:rsidRPr="00551909" w:rsidRDefault="00AD58EB" w:rsidP="00AD58EB">
      <w:pPr>
        <w:pStyle w:val="51Abs"/>
      </w:pPr>
      <w:r w:rsidRPr="00551909">
        <w:rPr>
          <w:b/>
        </w:rPr>
        <w:t>§ 3.</w:t>
      </w:r>
      <w:r>
        <w:t xml:space="preserve"> (1) Der Teilbereich nach § 2 Abs. 1 wird begrenzt</w:t>
      </w:r>
    </w:p>
    <w:p w:rsidR="00AD58EB" w:rsidRPr="00551909" w:rsidRDefault="00746619" w:rsidP="00746619">
      <w:pPr>
        <w:pStyle w:val="52Ziffere1"/>
      </w:pPr>
      <w:r w:rsidRPr="00551909">
        <w:tab/>
      </w:r>
      <w:r w:rsidR="00AD58EB">
        <w:t>1.</w:t>
      </w:r>
      <w:r w:rsidRPr="00551909">
        <w:tab/>
      </w:r>
      <w:r w:rsidR="00AD58EB">
        <w:t xml:space="preserve">nach oben </w:t>
      </w:r>
      <w:r w:rsidR="0056706F">
        <w:t xml:space="preserve">durch die Flugfläche 195 </w:t>
      </w:r>
      <w:r w:rsidR="00AD58EB">
        <w:t>und</w:t>
      </w:r>
    </w:p>
    <w:p w:rsidR="00DE2294" w:rsidRPr="00551909" w:rsidRDefault="00746619" w:rsidP="00746619">
      <w:pPr>
        <w:pStyle w:val="52Ziffere1"/>
      </w:pPr>
      <w:r w:rsidRPr="00551909">
        <w:tab/>
      </w:r>
      <w:r w:rsidR="00AD58EB">
        <w:t>2.</w:t>
      </w:r>
      <w:r w:rsidRPr="00551909">
        <w:tab/>
      </w:r>
      <w:r w:rsidR="00AD58EB">
        <w:t>nach unten durch die Erdoberfläche.</w:t>
      </w:r>
    </w:p>
    <w:p w:rsidR="00AD58EB" w:rsidRPr="00551909" w:rsidRDefault="00AD58EB" w:rsidP="00AD58EB">
      <w:pPr>
        <w:pStyle w:val="51Abs"/>
      </w:pPr>
      <w:r>
        <w:lastRenderedPageBreak/>
        <w:t>(2) Der Teilbereich nach § 2 Abs. 2 wird begrenzt</w:t>
      </w:r>
    </w:p>
    <w:p w:rsidR="00AD58EB" w:rsidRPr="00551909" w:rsidRDefault="00746619" w:rsidP="00746619">
      <w:pPr>
        <w:pStyle w:val="52Ziffere1"/>
      </w:pPr>
      <w:r w:rsidRPr="00551909">
        <w:tab/>
      </w:r>
      <w:r w:rsidR="00AD58EB" w:rsidRPr="00F44739">
        <w:t>1.</w:t>
      </w:r>
      <w:r w:rsidRPr="00551909">
        <w:tab/>
      </w:r>
      <w:r w:rsidR="00AD58EB" w:rsidRPr="00F44739">
        <w:t xml:space="preserve">nach oben </w:t>
      </w:r>
      <w:r w:rsidR="0056706F">
        <w:t xml:space="preserve">durch die Flugfläche 195 </w:t>
      </w:r>
      <w:r w:rsidR="00AD58EB" w:rsidRPr="00F44739">
        <w:t>und</w:t>
      </w:r>
    </w:p>
    <w:p w:rsidR="00DE2294" w:rsidRPr="00551909" w:rsidRDefault="00746619" w:rsidP="00746619">
      <w:pPr>
        <w:pStyle w:val="52Ziffere1"/>
      </w:pPr>
      <w:r w:rsidRPr="00551909">
        <w:tab/>
      </w:r>
      <w:r w:rsidR="00AD58EB" w:rsidRPr="00F44739">
        <w:t>2.</w:t>
      </w:r>
      <w:r w:rsidRPr="00551909">
        <w:tab/>
      </w:r>
      <w:r w:rsidR="007267C3">
        <w:t xml:space="preserve">nach unten mit </w:t>
      </w:r>
      <w:r w:rsidR="00F52F9E">
        <w:t>4</w:t>
      </w:r>
      <w:r w:rsidR="007267C3">
        <w:t>.</w:t>
      </w:r>
      <w:r w:rsidR="00F52F9E">
        <w:t>5</w:t>
      </w:r>
      <w:r w:rsidR="007267C3">
        <w:t>00 Fuß (</w:t>
      </w:r>
      <w:r w:rsidR="00F52F9E">
        <w:t>1371,60</w:t>
      </w:r>
      <w:r w:rsidR="00AD58EB" w:rsidRPr="00F44739">
        <w:t xml:space="preserve"> Meter) über dem mittleren Meeresspiegel.</w:t>
      </w:r>
    </w:p>
    <w:p w:rsidR="00AD58EB" w:rsidRPr="00551909" w:rsidRDefault="00AD58EB" w:rsidP="00E7480F">
      <w:pPr>
        <w:pStyle w:val="51Abs"/>
      </w:pPr>
      <w:r>
        <w:t>(3) Der Teilbereich nach § 2 Abs. 3 wird begrenzt</w:t>
      </w:r>
    </w:p>
    <w:p w:rsidR="00AD58EB" w:rsidRPr="00551909" w:rsidRDefault="00746619" w:rsidP="00746619">
      <w:pPr>
        <w:pStyle w:val="52Ziffere1"/>
      </w:pPr>
      <w:r w:rsidRPr="00551909">
        <w:tab/>
      </w:r>
      <w:r w:rsidR="00AD58EB">
        <w:t>1.</w:t>
      </w:r>
      <w:r w:rsidRPr="00551909">
        <w:tab/>
      </w:r>
      <w:r w:rsidR="00AD58EB">
        <w:t>nach oben durch die Flugfläche 1</w:t>
      </w:r>
      <w:r w:rsidR="00F52F9E">
        <w:t>9</w:t>
      </w:r>
      <w:r w:rsidR="0056706F">
        <w:t xml:space="preserve">5 </w:t>
      </w:r>
      <w:r w:rsidR="00AD58EB">
        <w:t>und</w:t>
      </w:r>
    </w:p>
    <w:p w:rsidR="00AD58EB" w:rsidRDefault="00746619" w:rsidP="00746619">
      <w:pPr>
        <w:pStyle w:val="52Ziffere1"/>
      </w:pPr>
      <w:r w:rsidRPr="00551909">
        <w:tab/>
      </w:r>
      <w:r w:rsidR="00AD58EB">
        <w:t>2.</w:t>
      </w:r>
      <w:r w:rsidRPr="00551909">
        <w:tab/>
      </w:r>
      <w:r w:rsidR="00AD58EB">
        <w:t xml:space="preserve">nach unten </w:t>
      </w:r>
      <w:r w:rsidR="00DE2294">
        <w:t>durch die Flugfläche 105</w:t>
      </w:r>
      <w:r w:rsidR="00AD58EB">
        <w:t>.</w:t>
      </w:r>
    </w:p>
    <w:p w:rsidR="00835D4D" w:rsidRPr="00551909" w:rsidRDefault="00835D4D" w:rsidP="00835D4D">
      <w:pPr>
        <w:pStyle w:val="51Abs"/>
      </w:pPr>
      <w:r>
        <w:t xml:space="preserve">(4) Der Teilbereich nach § 2 Abs. </w:t>
      </w:r>
      <w:r w:rsidR="00B223BB">
        <w:t>4</w:t>
      </w:r>
      <w:r>
        <w:t xml:space="preserve"> wird begrenzt</w:t>
      </w:r>
    </w:p>
    <w:p w:rsidR="00835D4D" w:rsidRPr="00551909" w:rsidRDefault="00835D4D" w:rsidP="00835D4D">
      <w:pPr>
        <w:pStyle w:val="52Ziffere1"/>
      </w:pPr>
      <w:r w:rsidRPr="00551909">
        <w:tab/>
      </w:r>
      <w:r>
        <w:t>1.</w:t>
      </w:r>
      <w:r w:rsidRPr="00551909">
        <w:tab/>
      </w:r>
      <w:r>
        <w:t>nach oben durch die Flugfläche 195 und</w:t>
      </w:r>
    </w:p>
    <w:p w:rsidR="00DE2294" w:rsidRPr="00551909" w:rsidRDefault="00835D4D" w:rsidP="00746619">
      <w:pPr>
        <w:pStyle w:val="52Ziffere1"/>
      </w:pPr>
      <w:r w:rsidRPr="00551909">
        <w:tab/>
      </w:r>
      <w:r>
        <w:t>2.</w:t>
      </w:r>
      <w:r w:rsidRPr="00551909">
        <w:tab/>
      </w:r>
      <w:r>
        <w:t>nach unten durch die Flugfläche 1</w:t>
      </w:r>
      <w:r w:rsidR="00B223BB">
        <w:t>4</w:t>
      </w:r>
      <w:r w:rsidR="00863082">
        <w:t>5</w:t>
      </w:r>
      <w:r>
        <w:t>.</w:t>
      </w:r>
    </w:p>
    <w:p w:rsidR="00AD58EB" w:rsidRPr="00551909" w:rsidRDefault="00AD58EB" w:rsidP="00AD58EB">
      <w:pPr>
        <w:pStyle w:val="45UeberschrPara"/>
      </w:pPr>
      <w:r>
        <w:rPr>
          <w:color w:val="auto"/>
        </w:rPr>
        <w:t>Art der Flugbeschränkung</w:t>
      </w:r>
    </w:p>
    <w:p w:rsidR="00AD58EB" w:rsidRPr="00551909" w:rsidRDefault="00AD58EB" w:rsidP="00AD58EB">
      <w:pPr>
        <w:pStyle w:val="51Abs"/>
      </w:pPr>
      <w:r>
        <w:rPr>
          <w:rStyle w:val="991GldSymbol"/>
          <w:color w:val="auto"/>
        </w:rPr>
        <w:t>§ 4.</w:t>
      </w:r>
      <w:r w:rsidR="0053639C">
        <w:rPr>
          <w:color w:val="auto"/>
        </w:rPr>
        <w:t xml:space="preserve"> (1) Im Flugbeschränkungsgebiet </w:t>
      </w:r>
      <w:r w:rsidR="00295AC2">
        <w:rPr>
          <w:color w:val="auto"/>
        </w:rPr>
        <w:t xml:space="preserve">nach § 1 bis § 3 </w:t>
      </w:r>
      <w:r w:rsidR="0053639C">
        <w:rPr>
          <w:color w:val="auto"/>
        </w:rPr>
        <w:t>ist der Ein-, Aus- und D</w:t>
      </w:r>
      <w:r w:rsidR="000C0A78">
        <w:rPr>
          <w:color w:val="auto"/>
        </w:rPr>
        <w:t xml:space="preserve">urchflug für </w:t>
      </w:r>
      <w:r w:rsidR="000C0A78" w:rsidRPr="00BE1294">
        <w:t>Zivilluftfahrzeuge</w:t>
      </w:r>
      <w:r w:rsidR="0053639C" w:rsidRPr="00BE1294">
        <w:t>, einschließlich</w:t>
      </w:r>
      <w:r w:rsidR="0053639C">
        <w:rPr>
          <w:color w:val="auto"/>
        </w:rPr>
        <w:t xml:space="preserve"> des Fallschirmsprungbetriebes sowie der Para- und </w:t>
      </w:r>
      <w:proofErr w:type="spellStart"/>
      <w:r w:rsidR="0053639C">
        <w:rPr>
          <w:color w:val="auto"/>
        </w:rPr>
        <w:t>Hängegleiterbetrieb</w:t>
      </w:r>
      <w:proofErr w:type="spellEnd"/>
      <w:r w:rsidR="0053639C">
        <w:rPr>
          <w:color w:val="auto"/>
        </w:rPr>
        <w:t xml:space="preserve"> </w:t>
      </w:r>
      <w:r w:rsidR="0047169A">
        <w:rPr>
          <w:color w:val="auto"/>
        </w:rPr>
        <w:t>sowie der Betrieb von Flugmodellen und unbemannten Luftfahrzeugen verboten.</w:t>
      </w:r>
    </w:p>
    <w:p w:rsidR="0053639C" w:rsidRPr="00551909" w:rsidRDefault="0053639C" w:rsidP="00C61367">
      <w:pPr>
        <w:pStyle w:val="51Abs"/>
        <w:ind w:left="360" w:firstLine="0"/>
      </w:pPr>
      <w:r>
        <w:rPr>
          <w:color w:val="auto"/>
        </w:rPr>
        <w:t xml:space="preserve">(2) </w:t>
      </w:r>
      <w:r w:rsidR="00404C22">
        <w:rPr>
          <w:color w:val="auto"/>
        </w:rPr>
        <w:t xml:space="preserve">Das Verbot nach </w:t>
      </w:r>
      <w:r>
        <w:rPr>
          <w:color w:val="auto"/>
        </w:rPr>
        <w:t>Abs.</w:t>
      </w:r>
      <w:r w:rsidR="00025902">
        <w:rPr>
          <w:color w:val="auto"/>
        </w:rPr>
        <w:t> </w:t>
      </w:r>
      <w:r>
        <w:rPr>
          <w:color w:val="auto"/>
        </w:rPr>
        <w:t>1 gilt nicht für</w:t>
      </w:r>
    </w:p>
    <w:p w:rsidR="0053639C" w:rsidRPr="00551909" w:rsidRDefault="003A2E91" w:rsidP="003A2E91">
      <w:pPr>
        <w:pStyle w:val="52Ziffere1"/>
      </w:pPr>
      <w:r w:rsidRPr="00551909">
        <w:tab/>
      </w:r>
      <w:r w:rsidR="0053639C">
        <w:t>1.</w:t>
      </w:r>
      <w:r w:rsidRPr="00551909">
        <w:tab/>
      </w:r>
      <w:r w:rsidR="0053639C">
        <w:t>Einsatzflüge nach</w:t>
      </w:r>
      <w:r w:rsidR="00025902">
        <w:t xml:space="preserve"> § </w:t>
      </w:r>
      <w:r w:rsidR="00404C22">
        <w:t>145 des Luftfahrtgesetzes,</w:t>
      </w:r>
    </w:p>
    <w:p w:rsidR="005E01DD" w:rsidRDefault="003A2E91" w:rsidP="005E01DD">
      <w:pPr>
        <w:pStyle w:val="52Ziffere1"/>
      </w:pPr>
      <w:r w:rsidRPr="00551909">
        <w:tab/>
      </w:r>
      <w:r w:rsidR="0053639C">
        <w:t>2.</w:t>
      </w:r>
      <w:r w:rsidRPr="00551909">
        <w:tab/>
      </w:r>
      <w:r w:rsidR="0053639C">
        <w:t xml:space="preserve">Ambulanz- und </w:t>
      </w:r>
      <w:r w:rsidR="00136CEE">
        <w:t>Rettungsflüge,</w:t>
      </w:r>
    </w:p>
    <w:p w:rsidR="000C0A78" w:rsidRDefault="000C0A78" w:rsidP="005E01DD">
      <w:pPr>
        <w:pStyle w:val="52Ziffere1"/>
      </w:pPr>
      <w:r w:rsidRPr="00136CEE">
        <w:tab/>
      </w:r>
      <w:r w:rsidR="00136CEE">
        <w:t>3</w:t>
      </w:r>
      <w:r w:rsidRPr="00136CEE">
        <w:t>.</w:t>
      </w:r>
      <w:r w:rsidRPr="00136CEE">
        <w:tab/>
      </w:r>
      <w:r w:rsidR="00136CEE">
        <w:t>Katastrophenflüge auf Anforderung der jeweiligen Landeswarnzentrale,</w:t>
      </w:r>
    </w:p>
    <w:p w:rsidR="006C4F6D" w:rsidRPr="006C4F6D" w:rsidRDefault="006C4F6D" w:rsidP="006C4F6D">
      <w:pPr>
        <w:pStyle w:val="52Ziffere1"/>
      </w:pPr>
      <w:r w:rsidRPr="006C4F6D">
        <w:tab/>
        <w:t>4.</w:t>
      </w:r>
      <w:r w:rsidRPr="006C4F6D">
        <w:tab/>
        <w:t>Flüge nach Instrumentenflugregeln nach erfolgter Koordination und Zustimmung durch das Military Control Center (MCC) und</w:t>
      </w:r>
    </w:p>
    <w:p w:rsidR="005E01DD" w:rsidRPr="00136CEE" w:rsidRDefault="005E01DD" w:rsidP="001A1E16">
      <w:pPr>
        <w:pStyle w:val="52Ziffere1"/>
      </w:pPr>
      <w:r w:rsidRPr="00EC10D8">
        <w:tab/>
      </w:r>
      <w:r w:rsidR="006C4F6D">
        <w:t>5</w:t>
      </w:r>
      <w:r w:rsidRPr="00571EB5">
        <w:t>.</w:t>
      </w:r>
      <w:r w:rsidRPr="00EC10D8">
        <w:tab/>
      </w:r>
      <w:r w:rsidRPr="002257AD">
        <w:t xml:space="preserve">Flüge nach </w:t>
      </w:r>
      <w:r w:rsidR="000C0A78" w:rsidRPr="002257AD">
        <w:t xml:space="preserve">Sichtflugregeln nach </w:t>
      </w:r>
      <w:r w:rsidR="00136CEE">
        <w:t>vorheriger</w:t>
      </w:r>
      <w:r w:rsidRPr="00571EB5">
        <w:t xml:space="preserve"> Zustimmung </w:t>
      </w:r>
      <w:r w:rsidRPr="00BF1187">
        <w:t xml:space="preserve">durch </w:t>
      </w:r>
      <w:r w:rsidR="008B6651">
        <w:t>das</w:t>
      </w:r>
      <w:r w:rsidRPr="00571EB5">
        <w:t xml:space="preserve"> </w:t>
      </w:r>
      <w:r>
        <w:t>MCC oder</w:t>
      </w:r>
      <w:r w:rsidR="00BF1187">
        <w:t xml:space="preserve"> durch die Luftraummanagementz</w:t>
      </w:r>
      <w:r w:rsidR="000758C4">
        <w:t>elle</w:t>
      </w:r>
      <w:r>
        <w:t xml:space="preserve"> </w:t>
      </w:r>
      <w:r w:rsidR="00BF1187">
        <w:t>(</w:t>
      </w:r>
      <w:proofErr w:type="spellStart"/>
      <w:r>
        <w:t>Airspace</w:t>
      </w:r>
      <w:proofErr w:type="spellEnd"/>
      <w:r>
        <w:t xml:space="preserve"> Management </w:t>
      </w:r>
      <w:proofErr w:type="spellStart"/>
      <w:r>
        <w:t>Cell</w:t>
      </w:r>
      <w:proofErr w:type="spellEnd"/>
      <w:r>
        <w:t xml:space="preserve"> - AMC)</w:t>
      </w:r>
      <w:r w:rsidR="00136CEE">
        <w:t xml:space="preserve">, erfolgter schriftlicher Flugplanaufgabe, </w:t>
      </w:r>
      <w:r w:rsidRPr="002257AD">
        <w:t xml:space="preserve">mit </w:t>
      </w:r>
      <w:r w:rsidR="000C0A78" w:rsidRPr="002257AD">
        <w:t xml:space="preserve">betriebsbereitem </w:t>
      </w:r>
      <w:r w:rsidRPr="002257AD">
        <w:t>Transponder</w:t>
      </w:r>
      <w:r w:rsidR="00136CEE">
        <w:t xml:space="preserve"> und </w:t>
      </w:r>
      <w:r w:rsidRPr="00730B10">
        <w:t>Zustimmung der in Betracht kommenden Flugverkehrskontrollstelle</w:t>
      </w:r>
      <w:r w:rsidRPr="00136CEE">
        <w:t xml:space="preserve">. </w:t>
      </w:r>
      <w:r w:rsidR="000C0A78" w:rsidRPr="00136CEE">
        <w:t>Bei diesen Flügen muss der im Einzelfall vom MCC zugewiesene Transponder-Code verwendet werden.</w:t>
      </w:r>
      <w:r w:rsidR="001A1E16">
        <w:t xml:space="preserve"> </w:t>
      </w:r>
      <w:r w:rsidR="001A1E16" w:rsidRPr="0012615D">
        <w:t xml:space="preserve">Dies gilt nicht für den Fallschirmsprung-, Para- und </w:t>
      </w:r>
      <w:proofErr w:type="spellStart"/>
      <w:r w:rsidR="001A1E16" w:rsidRPr="0012615D">
        <w:t>Hängegleiterbetrieb</w:t>
      </w:r>
      <w:proofErr w:type="spellEnd"/>
      <w:r w:rsidR="001A1E16">
        <w:t xml:space="preserve"> sowie den Betrieb von Flugmodellen und unbemannten Luftfahrzeugen.</w:t>
      </w:r>
    </w:p>
    <w:p w:rsidR="005E01DD" w:rsidRPr="006C4F6D" w:rsidRDefault="00327C17" w:rsidP="006C4F6D">
      <w:pPr>
        <w:pStyle w:val="51Abs"/>
      </w:pPr>
      <w:r w:rsidRPr="006C4F6D">
        <w:t xml:space="preserve">(3) </w:t>
      </w:r>
      <w:r w:rsidR="00D25A06" w:rsidRPr="006C4F6D">
        <w:t xml:space="preserve">Bei Flügen nach </w:t>
      </w:r>
      <w:r w:rsidR="006C4F6D" w:rsidRPr="006C4F6D">
        <w:t xml:space="preserve">Abs. 2 </w:t>
      </w:r>
      <w:r w:rsidR="006C4F6D">
        <w:t>Z 1 bis 3 und Z </w:t>
      </w:r>
      <w:r w:rsidR="006C4F6D" w:rsidRPr="006C4F6D">
        <w:t xml:space="preserve">5 </w:t>
      </w:r>
      <w:r w:rsidR="00940505" w:rsidRPr="006C4F6D">
        <w:t xml:space="preserve">ist eine Funkverbindung herzustellen mit MILITARY OPERATION (Frequenz </w:t>
      </w:r>
      <w:r w:rsidR="003304D6" w:rsidRPr="006C4F6D">
        <w:t>131,150</w:t>
      </w:r>
      <w:r w:rsidR="00257E84" w:rsidRPr="006C4F6D">
        <w:t xml:space="preserve"> </w:t>
      </w:r>
      <w:r w:rsidR="003304D6" w:rsidRPr="006C4F6D">
        <w:t>MHz</w:t>
      </w:r>
      <w:r w:rsidR="00940505" w:rsidRPr="006C4F6D">
        <w:t xml:space="preserve">). </w:t>
      </w:r>
      <w:r w:rsidRPr="006C4F6D">
        <w:t xml:space="preserve">Dies gilt nicht für den Fallschirmsprung-, Para- und </w:t>
      </w:r>
      <w:proofErr w:type="spellStart"/>
      <w:r w:rsidRPr="006C4F6D">
        <w:t>Hängegleiterbetrieb</w:t>
      </w:r>
      <w:proofErr w:type="spellEnd"/>
      <w:r w:rsidR="00E70470" w:rsidRPr="006C4F6D">
        <w:t xml:space="preserve"> sowie den Betrieb von Flugmodellen und unbemannten Luftfahrzeugen</w:t>
      </w:r>
      <w:r w:rsidR="00B23761" w:rsidRPr="006C4F6D">
        <w:t>.</w:t>
      </w:r>
    </w:p>
    <w:p w:rsidR="00327C17" w:rsidRPr="002257AD" w:rsidRDefault="00327C17" w:rsidP="00327C17">
      <w:pPr>
        <w:pStyle w:val="51Abs"/>
      </w:pPr>
      <w:r w:rsidRPr="002257AD">
        <w:t xml:space="preserve">(4) </w:t>
      </w:r>
      <w:r w:rsidR="00D66DC6" w:rsidRPr="002257AD">
        <w:t>Für planbare Flugvorhaben</w:t>
      </w:r>
      <w:r w:rsidR="00D25A06" w:rsidRPr="002257AD">
        <w:t xml:space="preserve"> nach Sichtflugregeln</w:t>
      </w:r>
      <w:r w:rsidR="00D66DC6" w:rsidRPr="002257AD">
        <w:t xml:space="preserve"> </w:t>
      </w:r>
      <w:r w:rsidR="00D25A06" w:rsidRPr="002257AD">
        <w:t>ist bei Antragstellung vor dem Zeitraum nach § 1</w:t>
      </w:r>
      <w:r w:rsidR="00D66DC6" w:rsidRPr="002257AD">
        <w:t xml:space="preserve"> die</w:t>
      </w:r>
      <w:r w:rsidRPr="002257AD">
        <w:t xml:space="preserve"> Zustimmung </w:t>
      </w:r>
      <w:r w:rsidR="00D66DC6" w:rsidRPr="002257AD">
        <w:t>nach Abs. </w:t>
      </w:r>
      <w:r w:rsidR="00D25A06" w:rsidRPr="002257AD">
        <w:t>2</w:t>
      </w:r>
      <w:r w:rsidR="00D66DC6" w:rsidRPr="002257AD">
        <w:t xml:space="preserve"> </w:t>
      </w:r>
      <w:r w:rsidR="00D25A06" w:rsidRPr="002257AD">
        <w:t>Z </w:t>
      </w:r>
      <w:r w:rsidR="001A1E16">
        <w:t>5</w:t>
      </w:r>
      <w:r w:rsidR="00D25A06" w:rsidRPr="002257AD">
        <w:t xml:space="preserve"> </w:t>
      </w:r>
      <w:r w:rsidRPr="002257AD">
        <w:t xml:space="preserve">über </w:t>
      </w:r>
      <w:r w:rsidR="00B23761" w:rsidRPr="002257AD">
        <w:t>die AMC</w:t>
      </w:r>
      <w:r w:rsidR="00D25A06" w:rsidRPr="002257AD">
        <w:t xml:space="preserve"> </w:t>
      </w:r>
      <w:r w:rsidR="00D25A06" w:rsidRPr="00BE1294">
        <w:t>unter</w:t>
      </w:r>
      <w:r w:rsidR="00B23761" w:rsidRPr="00BE1294">
        <w:t xml:space="preserve"> </w:t>
      </w:r>
      <w:r w:rsidR="00D751C7" w:rsidRPr="00BE1294">
        <w:t>kdolusk</w:t>
      </w:r>
      <w:r w:rsidRPr="00BE1294">
        <w:t>.amc</w:t>
      </w:r>
      <w:r w:rsidR="00D751C7" w:rsidRPr="00BE1294">
        <w:t>.mil</w:t>
      </w:r>
      <w:r w:rsidRPr="00BE1294">
        <w:t xml:space="preserve">@bmlvs.gv.at, </w:t>
      </w:r>
      <w:r w:rsidR="00DE2D47" w:rsidRPr="00BE1294">
        <w:t>oder</w:t>
      </w:r>
      <w:r w:rsidR="00DE2D47">
        <w:t xml:space="preserve"> </w:t>
      </w:r>
      <w:r w:rsidRPr="002257AD">
        <w:t>unter der Telef</w:t>
      </w:r>
      <w:r w:rsidR="00D25A06" w:rsidRPr="002257AD">
        <w:t>onnummer ++43/(0)50201/10 23340 einzuholen</w:t>
      </w:r>
      <w:r w:rsidR="002257AD">
        <w:t>.</w:t>
      </w:r>
    </w:p>
    <w:p w:rsidR="00D140C0" w:rsidRPr="001B5559" w:rsidRDefault="00327C17" w:rsidP="00327C17">
      <w:pPr>
        <w:pStyle w:val="51Abs"/>
      </w:pPr>
      <w:r w:rsidRPr="001B5559">
        <w:t xml:space="preserve">(5) </w:t>
      </w:r>
      <w:r w:rsidR="00D66DC6" w:rsidRPr="001B5559">
        <w:t>Über die Fälle des Abs. 4 hinaus kann</w:t>
      </w:r>
      <w:r w:rsidR="001A1E16">
        <w:t xml:space="preserve"> </w:t>
      </w:r>
      <w:r w:rsidR="00D66DC6" w:rsidRPr="001B5559">
        <w:t xml:space="preserve">für </w:t>
      </w:r>
      <w:r w:rsidR="00822BB6" w:rsidRPr="001B5559">
        <w:t>kurzfristige</w:t>
      </w:r>
      <w:r w:rsidR="00D66DC6" w:rsidRPr="001B5559">
        <w:t xml:space="preserve"> Flugvorhaben die</w:t>
      </w:r>
      <w:r w:rsidRPr="001B5559">
        <w:t xml:space="preserve"> Zustimmung eingeholt werden beim MCC unter der Telefonnummer ++43/(0)50201/</w:t>
      </w:r>
      <w:r w:rsidR="00845E05">
        <w:t>81</w:t>
      </w:r>
      <w:r w:rsidRPr="001B5559">
        <w:t xml:space="preserve"> 68</w:t>
      </w:r>
      <w:r w:rsidR="00845E05">
        <w:t>183</w:t>
      </w:r>
      <w:r w:rsidRPr="001B5559">
        <w:t>.</w:t>
      </w:r>
    </w:p>
    <w:p w:rsidR="005E01DD" w:rsidRPr="00D140C0" w:rsidRDefault="008E671D" w:rsidP="00327C17">
      <w:pPr>
        <w:pStyle w:val="51Abs"/>
      </w:pPr>
      <w:r w:rsidRPr="00D140C0">
        <w:t xml:space="preserve">(6) </w:t>
      </w:r>
      <w:r w:rsidR="006C4F6D">
        <w:t>Die</w:t>
      </w:r>
      <w:r w:rsidRPr="00D140C0">
        <w:t xml:space="preserve"> </w:t>
      </w:r>
      <w:r w:rsidR="00D304E8" w:rsidRPr="00D140C0">
        <w:t xml:space="preserve">AMC oder das </w:t>
      </w:r>
      <w:r w:rsidRPr="00D140C0">
        <w:t>MCC hat die Zustimmung zu erteilen, wenn durch den jeweils in Betracht kommenden Flug militärische Flugvorhaben zur Wahrnehmung der militärischen Luftraumüberwachung im Flugbeschränkungsgebiet nach § 1 bis § 3 nicht beeinträchtigt werden.</w:t>
      </w:r>
    </w:p>
    <w:p w:rsidR="00327C17" w:rsidRPr="00B84DDD" w:rsidRDefault="00327C17" w:rsidP="00327C17">
      <w:pPr>
        <w:pStyle w:val="51Abs"/>
      </w:pPr>
      <w:r w:rsidRPr="00571EB5">
        <w:t>(</w:t>
      </w:r>
      <w:r w:rsidR="008E671D">
        <w:t>7</w:t>
      </w:r>
      <w:r w:rsidRPr="00571EB5">
        <w:t xml:space="preserve">) Der </w:t>
      </w:r>
      <w:r w:rsidRPr="00D25C28">
        <w:t>in Abs. 2 Z </w:t>
      </w:r>
      <w:r w:rsidR="00CF1CAB">
        <w:t>5</w:t>
      </w:r>
      <w:r w:rsidRPr="00571EB5">
        <w:t xml:space="preserve"> genannte Flugplan ist zusätzlich an LOWWYWYW (MCC) zu übermitteln.</w:t>
      </w:r>
    </w:p>
    <w:p w:rsidR="0047169A" w:rsidRPr="00551909" w:rsidRDefault="0047169A" w:rsidP="001A23F2">
      <w:pPr>
        <w:pStyle w:val="51Abs"/>
      </w:pPr>
      <w:r w:rsidRPr="00253FE0">
        <w:t>(</w:t>
      </w:r>
      <w:r w:rsidR="008E671D">
        <w:t>8</w:t>
      </w:r>
      <w:r w:rsidRPr="00253FE0">
        <w:t xml:space="preserve">) </w:t>
      </w:r>
      <w:r>
        <w:t xml:space="preserve">Sind militärische Flugvorhaben zur Wahrung der militärischen Luftraumüberwachung innerhalb des Zeitraums nach § 1 nicht oder nicht mehr erforderlich, kann für diesen Zeitraum innerhalb § 1 eine generelle Zustimmung </w:t>
      </w:r>
      <w:r w:rsidRPr="001B5559">
        <w:t>nach § 4 Abs. </w:t>
      </w:r>
      <w:r w:rsidR="000D0EEE">
        <w:t>2</w:t>
      </w:r>
      <w:r w:rsidRPr="001B5559">
        <w:t xml:space="preserve"> </w:t>
      </w:r>
      <w:r w:rsidR="00690508">
        <w:t>Z </w:t>
      </w:r>
      <w:r w:rsidR="006C4F6D">
        <w:t>4 und </w:t>
      </w:r>
      <w:r w:rsidR="00690508">
        <w:t xml:space="preserve">5 </w:t>
      </w:r>
      <w:r w:rsidRPr="001B5559">
        <w:t>auf luftfahrtübliche</w:t>
      </w:r>
      <w:r>
        <w:t xml:space="preserve"> Weise </w:t>
      </w:r>
      <w:r w:rsidRPr="00253FE0">
        <w:t>verlautbart werden.</w:t>
      </w:r>
    </w:p>
    <w:p w:rsidR="00E57E1A" w:rsidRPr="00822BB6" w:rsidRDefault="00136CEE" w:rsidP="00E57E1A">
      <w:pPr>
        <w:pStyle w:val="45UeberschrPara"/>
      </w:pPr>
      <w:r>
        <w:t>Strafbestimmung</w:t>
      </w:r>
    </w:p>
    <w:p w:rsidR="00E57E1A" w:rsidRDefault="00E57E1A" w:rsidP="00E57E1A">
      <w:pPr>
        <w:pStyle w:val="51Abs"/>
      </w:pPr>
      <w:r w:rsidRPr="00551909">
        <w:rPr>
          <w:b/>
        </w:rPr>
        <w:t>§ 5</w:t>
      </w:r>
      <w:r w:rsidR="00416C31" w:rsidRPr="00551909">
        <w:rPr>
          <w:b/>
        </w:rPr>
        <w:t>.</w:t>
      </w:r>
      <w:r w:rsidR="00416C31">
        <w:t xml:space="preserve"> </w:t>
      </w:r>
      <w:r w:rsidR="00027A9C">
        <w:t xml:space="preserve">(1) </w:t>
      </w:r>
      <w:r w:rsidR="00136CEE">
        <w:t>Wer den Bestimmungen dieser Verordnung zuwiderhandelt, ist gemäß § 169 des Luftfahrtgesetzes zu bestrafen</w:t>
      </w:r>
      <w:r w:rsidR="005E01DD">
        <w:t>.</w:t>
      </w:r>
    </w:p>
    <w:p w:rsidR="00E2411A" w:rsidRDefault="00E2411A" w:rsidP="00E57E1A">
      <w:pPr>
        <w:pStyle w:val="51Abs"/>
      </w:pPr>
      <w:r>
        <w:t>(2) Über Abs. 1 hinaus können Zivill</w:t>
      </w:r>
      <w:r w:rsidRPr="000F5955">
        <w:t xml:space="preserve">uftfahrzeuge, welche </w:t>
      </w:r>
      <w:r>
        <w:t xml:space="preserve">dem § 4 zuwider handeln, </w:t>
      </w:r>
      <w:r w:rsidRPr="00571EB5">
        <w:t xml:space="preserve">von Militärluftfahrzeugen nach den in der AIP AUSTRIA </w:t>
      </w:r>
      <w:r w:rsidRPr="00043B56">
        <w:t>ENR 1.12</w:t>
      </w:r>
      <w:r>
        <w:t xml:space="preserve"> </w:t>
      </w:r>
      <w:r w:rsidRPr="00571EB5">
        <w:t>verlaut</w:t>
      </w:r>
      <w:r>
        <w:t>barten Verfahren angesteuert werden.</w:t>
      </w:r>
    </w:p>
    <w:p w:rsidR="00A16B2C" w:rsidRDefault="00A16B2C" w:rsidP="00E57E1A">
      <w:pPr>
        <w:pStyle w:val="51Abs"/>
        <w:sectPr w:rsidR="00A16B2C" w:rsidSect="005519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701" w:bottom="1701" w:left="1701" w:header="567" w:footer="1304" w:gutter="0"/>
          <w:cols w:space="708"/>
          <w:docGrid w:linePitch="360"/>
        </w:sectPr>
      </w:pPr>
    </w:p>
    <w:p w:rsidR="00E57E1A" w:rsidRPr="00551909" w:rsidRDefault="00E57E1A" w:rsidP="00E57E1A">
      <w:pPr>
        <w:pStyle w:val="45UeberschrPara"/>
      </w:pPr>
      <w:r>
        <w:lastRenderedPageBreak/>
        <w:t>In- und Außer-Kraft-Treten</w:t>
      </w:r>
    </w:p>
    <w:p w:rsidR="00E57E1A" w:rsidRPr="00551909" w:rsidRDefault="00E57E1A" w:rsidP="00E57E1A">
      <w:pPr>
        <w:pStyle w:val="51Abs"/>
      </w:pPr>
      <w:r>
        <w:rPr>
          <w:b/>
        </w:rPr>
        <w:t>§ 6.</w:t>
      </w:r>
      <w:r>
        <w:t xml:space="preserve"> (1) Diese Verordnung tritt mit ihrer Kundmachung in Kraft.</w:t>
      </w:r>
    </w:p>
    <w:p w:rsidR="00276A66" w:rsidRDefault="00E57E1A" w:rsidP="00EE5E12">
      <w:pPr>
        <w:pStyle w:val="51Abs"/>
      </w:pPr>
      <w:r>
        <w:t xml:space="preserve">(2) Diese Verordnung tritt mit </w:t>
      </w:r>
      <w:r w:rsidR="00DA5AB7">
        <w:t xml:space="preserve">der luftfahrtüblichen Kundmachung der generellen Erlaubnis des Ein-, Aus- und Durchfluges, spätestens jedoch mit </w:t>
      </w:r>
      <w:r>
        <w:t>Ablauf des 2</w:t>
      </w:r>
      <w:r w:rsidR="000A5C5E">
        <w:t>6</w:t>
      </w:r>
      <w:r>
        <w:t>. Jänner 20</w:t>
      </w:r>
      <w:r w:rsidR="001A23F2">
        <w:t>1</w:t>
      </w:r>
      <w:r w:rsidR="000A5C5E">
        <w:t>8</w:t>
      </w:r>
      <w:r>
        <w:t xml:space="preserve"> außer Kraft.</w:t>
      </w:r>
    </w:p>
    <w:p w:rsidR="00276A66" w:rsidRPr="00B6232C" w:rsidRDefault="00001F91" w:rsidP="00B6232C">
      <w:pPr>
        <w:pStyle w:val="68UnterschrL"/>
      </w:pPr>
      <w:bookmarkStart w:id="0" w:name="_GoBack"/>
      <w:bookmarkEnd w:id="0"/>
      <w:proofErr w:type="spellStart"/>
      <w:r w:rsidRPr="00B6232C">
        <w:t>Doskozil</w:t>
      </w:r>
      <w:proofErr w:type="spellEnd"/>
    </w:p>
    <w:sectPr w:rsidR="00276A66" w:rsidRPr="00B6232C" w:rsidSect="00551909">
      <w:pgSz w:w="11906" w:h="16838"/>
      <w:pgMar w:top="1701" w:right="1701" w:bottom="1701" w:left="1701" w:header="56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09" w:rsidRDefault="00551909" w:rsidP="00551909">
      <w:r>
        <w:separator/>
      </w:r>
    </w:p>
  </w:endnote>
  <w:endnote w:type="continuationSeparator" w:id="0">
    <w:p w:rsidR="00551909" w:rsidRDefault="00551909" w:rsidP="0055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09" w:rsidRPr="00551909" w:rsidRDefault="00551909" w:rsidP="00551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09" w:rsidRPr="00551909" w:rsidRDefault="00551909" w:rsidP="00551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09" w:rsidRPr="00551909" w:rsidRDefault="00551909" w:rsidP="00551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09" w:rsidRDefault="00551909" w:rsidP="00551909">
      <w:r>
        <w:separator/>
      </w:r>
    </w:p>
  </w:footnote>
  <w:footnote w:type="continuationSeparator" w:id="0">
    <w:p w:rsidR="00551909" w:rsidRDefault="00551909" w:rsidP="0055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09" w:rsidRDefault="00551909" w:rsidP="00551909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 w:rsidR="00B6232C">
      <w:fldChar w:fldCharType="begin"/>
    </w:r>
    <w:r w:rsidR="00B6232C">
      <w:instrText xml:space="preserve"> NUMPAGES  \* Arabic  \* MERGEFORMAT </w:instrText>
    </w:r>
    <w:r w:rsidR="00B6232C">
      <w:fldChar w:fldCharType="separate"/>
    </w:r>
    <w:r w:rsidR="0012775B">
      <w:rPr>
        <w:noProof/>
      </w:rPr>
      <w:t>2</w:t>
    </w:r>
    <w:r w:rsidR="00B6232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09" w:rsidRDefault="00551909" w:rsidP="00551909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6232C">
      <w:rPr>
        <w:noProof/>
      </w:rPr>
      <w:t>3</w:t>
    </w:r>
    <w:r>
      <w:fldChar w:fldCharType="end"/>
    </w:r>
    <w:r>
      <w:t xml:space="preserve"> von </w:t>
    </w:r>
    <w:r w:rsidR="00B6232C">
      <w:fldChar w:fldCharType="begin"/>
    </w:r>
    <w:r w:rsidR="00B6232C">
      <w:instrText xml:space="preserve"> NUMPAGES  \* Arabic  \* MERGEFORMAT </w:instrText>
    </w:r>
    <w:r w:rsidR="00B6232C">
      <w:fldChar w:fldCharType="separate"/>
    </w:r>
    <w:r w:rsidR="00B6232C">
      <w:rPr>
        <w:noProof/>
      </w:rPr>
      <w:t>3</w:t>
    </w:r>
    <w:r w:rsidR="00B6232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09" w:rsidRDefault="00551909" w:rsidP="00551909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 w:rsidR="00B6232C">
      <w:fldChar w:fldCharType="begin"/>
    </w:r>
    <w:r w:rsidR="00B6232C">
      <w:instrText xml:space="preserve"> NUMPAGES  \* Arabic  \* MERGEFORMAT </w:instrText>
    </w:r>
    <w:r w:rsidR="00B6232C">
      <w:fldChar w:fldCharType="separate"/>
    </w:r>
    <w:r w:rsidR="0012775B">
      <w:rPr>
        <w:noProof/>
      </w:rPr>
      <w:t>2</w:t>
    </w:r>
    <w:r w:rsidR="00B6232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D85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FAB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2AA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96B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E0F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A25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82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CAF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52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5E8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71A6A"/>
    <w:multiLevelType w:val="hybridMultilevel"/>
    <w:tmpl w:val="19869AEA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02A80"/>
    <w:multiLevelType w:val="hybridMultilevel"/>
    <w:tmpl w:val="3D1013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EB"/>
    <w:rsid w:val="00001F91"/>
    <w:rsid w:val="0000204C"/>
    <w:rsid w:val="00003B11"/>
    <w:rsid w:val="000041D2"/>
    <w:rsid w:val="000061A0"/>
    <w:rsid w:val="00025902"/>
    <w:rsid w:val="00027A9C"/>
    <w:rsid w:val="00057317"/>
    <w:rsid w:val="00071A1F"/>
    <w:rsid w:val="000758C4"/>
    <w:rsid w:val="000A4594"/>
    <w:rsid w:val="000A5C5E"/>
    <w:rsid w:val="000B5BEB"/>
    <w:rsid w:val="000C0A78"/>
    <w:rsid w:val="000C3707"/>
    <w:rsid w:val="000C5C3F"/>
    <w:rsid w:val="000D0EEE"/>
    <w:rsid w:val="000F3EA3"/>
    <w:rsid w:val="001002BE"/>
    <w:rsid w:val="0012673D"/>
    <w:rsid w:val="0012775B"/>
    <w:rsid w:val="00136A00"/>
    <w:rsid w:val="00136CEE"/>
    <w:rsid w:val="00172B12"/>
    <w:rsid w:val="001A1E16"/>
    <w:rsid w:val="001A23F2"/>
    <w:rsid w:val="001B0D5F"/>
    <w:rsid w:val="001B5559"/>
    <w:rsid w:val="00200EA2"/>
    <w:rsid w:val="00206573"/>
    <w:rsid w:val="00206F01"/>
    <w:rsid w:val="002119C1"/>
    <w:rsid w:val="00214253"/>
    <w:rsid w:val="00224CF0"/>
    <w:rsid w:val="002257AD"/>
    <w:rsid w:val="00246EB1"/>
    <w:rsid w:val="002475F2"/>
    <w:rsid w:val="00254FC9"/>
    <w:rsid w:val="00257E84"/>
    <w:rsid w:val="00276A66"/>
    <w:rsid w:val="002846EC"/>
    <w:rsid w:val="0029020A"/>
    <w:rsid w:val="00294158"/>
    <w:rsid w:val="00295AC2"/>
    <w:rsid w:val="002A3B01"/>
    <w:rsid w:val="00327C17"/>
    <w:rsid w:val="003304D6"/>
    <w:rsid w:val="00350F15"/>
    <w:rsid w:val="00353950"/>
    <w:rsid w:val="00383D37"/>
    <w:rsid w:val="00387DDE"/>
    <w:rsid w:val="003927AB"/>
    <w:rsid w:val="00396B68"/>
    <w:rsid w:val="003A2E91"/>
    <w:rsid w:val="003B3AC2"/>
    <w:rsid w:val="003D0DAB"/>
    <w:rsid w:val="003D441C"/>
    <w:rsid w:val="003F068A"/>
    <w:rsid w:val="003F1412"/>
    <w:rsid w:val="003F43FE"/>
    <w:rsid w:val="00404C22"/>
    <w:rsid w:val="00416C31"/>
    <w:rsid w:val="00437878"/>
    <w:rsid w:val="00440B58"/>
    <w:rsid w:val="00442E9F"/>
    <w:rsid w:val="00451FA0"/>
    <w:rsid w:val="00457612"/>
    <w:rsid w:val="00457BC1"/>
    <w:rsid w:val="0047169A"/>
    <w:rsid w:val="00477B88"/>
    <w:rsid w:val="004837D4"/>
    <w:rsid w:val="00490CE4"/>
    <w:rsid w:val="004A7532"/>
    <w:rsid w:val="004C18E8"/>
    <w:rsid w:val="004E2339"/>
    <w:rsid w:val="004F1B64"/>
    <w:rsid w:val="00534060"/>
    <w:rsid w:val="005350B5"/>
    <w:rsid w:val="00535B92"/>
    <w:rsid w:val="0053639C"/>
    <w:rsid w:val="00551909"/>
    <w:rsid w:val="00564749"/>
    <w:rsid w:val="0056706F"/>
    <w:rsid w:val="00575D64"/>
    <w:rsid w:val="005D307E"/>
    <w:rsid w:val="005E01DD"/>
    <w:rsid w:val="005F6198"/>
    <w:rsid w:val="005F7634"/>
    <w:rsid w:val="00600648"/>
    <w:rsid w:val="0063485C"/>
    <w:rsid w:val="00662D58"/>
    <w:rsid w:val="00690508"/>
    <w:rsid w:val="006B09C4"/>
    <w:rsid w:val="006C4E18"/>
    <w:rsid w:val="006C4F6D"/>
    <w:rsid w:val="006D692D"/>
    <w:rsid w:val="007267C3"/>
    <w:rsid w:val="00727132"/>
    <w:rsid w:val="00730B94"/>
    <w:rsid w:val="00746619"/>
    <w:rsid w:val="007526E9"/>
    <w:rsid w:val="007704E7"/>
    <w:rsid w:val="007969F2"/>
    <w:rsid w:val="007B3F9C"/>
    <w:rsid w:val="007E27C7"/>
    <w:rsid w:val="007E38D2"/>
    <w:rsid w:val="007E4B80"/>
    <w:rsid w:val="007F07A4"/>
    <w:rsid w:val="007F390C"/>
    <w:rsid w:val="008048BB"/>
    <w:rsid w:val="00813A23"/>
    <w:rsid w:val="00822BB6"/>
    <w:rsid w:val="00824BBA"/>
    <w:rsid w:val="0082780C"/>
    <w:rsid w:val="00831991"/>
    <w:rsid w:val="00835D4D"/>
    <w:rsid w:val="00845E05"/>
    <w:rsid w:val="008516EA"/>
    <w:rsid w:val="008527B9"/>
    <w:rsid w:val="00863082"/>
    <w:rsid w:val="00863333"/>
    <w:rsid w:val="00863F5C"/>
    <w:rsid w:val="00877840"/>
    <w:rsid w:val="00877F49"/>
    <w:rsid w:val="00881AD7"/>
    <w:rsid w:val="008841C9"/>
    <w:rsid w:val="00885661"/>
    <w:rsid w:val="008B6651"/>
    <w:rsid w:val="008E58EA"/>
    <w:rsid w:val="008E671D"/>
    <w:rsid w:val="008F4FAA"/>
    <w:rsid w:val="0091047E"/>
    <w:rsid w:val="00911787"/>
    <w:rsid w:val="00914A23"/>
    <w:rsid w:val="0093130E"/>
    <w:rsid w:val="00940505"/>
    <w:rsid w:val="0094050B"/>
    <w:rsid w:val="009432EF"/>
    <w:rsid w:val="00947AAE"/>
    <w:rsid w:val="0095385D"/>
    <w:rsid w:val="00962FEA"/>
    <w:rsid w:val="009F0F86"/>
    <w:rsid w:val="00A05226"/>
    <w:rsid w:val="00A06D74"/>
    <w:rsid w:val="00A16B2C"/>
    <w:rsid w:val="00A31629"/>
    <w:rsid w:val="00A603E0"/>
    <w:rsid w:val="00A856FD"/>
    <w:rsid w:val="00A96130"/>
    <w:rsid w:val="00AA73E0"/>
    <w:rsid w:val="00AB1B67"/>
    <w:rsid w:val="00AB74EE"/>
    <w:rsid w:val="00AD58EB"/>
    <w:rsid w:val="00AE2F17"/>
    <w:rsid w:val="00AF5458"/>
    <w:rsid w:val="00B00AD0"/>
    <w:rsid w:val="00B01BDA"/>
    <w:rsid w:val="00B223BB"/>
    <w:rsid w:val="00B23761"/>
    <w:rsid w:val="00B362B9"/>
    <w:rsid w:val="00B41EE8"/>
    <w:rsid w:val="00B6232C"/>
    <w:rsid w:val="00B73CF5"/>
    <w:rsid w:val="00B95588"/>
    <w:rsid w:val="00BA530A"/>
    <w:rsid w:val="00BC2BD0"/>
    <w:rsid w:val="00BD1A25"/>
    <w:rsid w:val="00BE1294"/>
    <w:rsid w:val="00BF1187"/>
    <w:rsid w:val="00C61367"/>
    <w:rsid w:val="00C715E5"/>
    <w:rsid w:val="00C8417E"/>
    <w:rsid w:val="00CB2B82"/>
    <w:rsid w:val="00CD3456"/>
    <w:rsid w:val="00CD5016"/>
    <w:rsid w:val="00CF1CAB"/>
    <w:rsid w:val="00D140C0"/>
    <w:rsid w:val="00D25A06"/>
    <w:rsid w:val="00D25BE0"/>
    <w:rsid w:val="00D25CAF"/>
    <w:rsid w:val="00D304E8"/>
    <w:rsid w:val="00D375CF"/>
    <w:rsid w:val="00D66DC6"/>
    <w:rsid w:val="00D751C7"/>
    <w:rsid w:val="00D96BE0"/>
    <w:rsid w:val="00DA1966"/>
    <w:rsid w:val="00DA5AB7"/>
    <w:rsid w:val="00DE2294"/>
    <w:rsid w:val="00DE2D47"/>
    <w:rsid w:val="00DF5EF9"/>
    <w:rsid w:val="00E052C9"/>
    <w:rsid w:val="00E20A62"/>
    <w:rsid w:val="00E2411A"/>
    <w:rsid w:val="00E35CCA"/>
    <w:rsid w:val="00E440B3"/>
    <w:rsid w:val="00E46B02"/>
    <w:rsid w:val="00E47A41"/>
    <w:rsid w:val="00E57E1A"/>
    <w:rsid w:val="00E615AE"/>
    <w:rsid w:val="00E70470"/>
    <w:rsid w:val="00E7480F"/>
    <w:rsid w:val="00ED04EA"/>
    <w:rsid w:val="00ED1514"/>
    <w:rsid w:val="00EE16D9"/>
    <w:rsid w:val="00EE5E12"/>
    <w:rsid w:val="00EF48B6"/>
    <w:rsid w:val="00F31080"/>
    <w:rsid w:val="00F44739"/>
    <w:rsid w:val="00F52F9E"/>
    <w:rsid w:val="00F6707C"/>
    <w:rsid w:val="00F908F9"/>
    <w:rsid w:val="00FA64E5"/>
    <w:rsid w:val="00FB0A58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locked="0" w:qFormat="1"/>
    <w:lsdException w:name="footnote reference" w:locked="0"/>
    <w:lsdException w:name="annotation reference" w:locked="0"/>
    <w:lsdException w:name="endnote reference" w:locked="0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B6232C"/>
    <w:rPr>
      <w:rFonts w:eastAsiaTheme="minorEastAsia"/>
      <w:snapToGrid w:val="0"/>
      <w:color w:val="000000"/>
      <w:lang w:eastAsia="de-DE"/>
    </w:rPr>
  </w:style>
  <w:style w:type="paragraph" w:styleId="berschrift1">
    <w:name w:val="heading 1"/>
    <w:basedOn w:val="Standard"/>
    <w:next w:val="Standard"/>
    <w:qFormat/>
    <w:locked/>
    <w:rsid w:val="005F61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locked/>
    <w:rsid w:val="005F619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  <w:rsid w:val="00B6232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6232C"/>
  </w:style>
  <w:style w:type="paragraph" w:customStyle="1" w:styleId="11Titel">
    <w:name w:val="11_Titel"/>
    <w:basedOn w:val="00LegStandard"/>
    <w:next w:val="12PromKlEinlSatz"/>
    <w:rsid w:val="00B6232C"/>
    <w:pPr>
      <w:suppressAutoHyphens/>
      <w:spacing w:before="480"/>
    </w:pPr>
    <w:rPr>
      <w:b/>
      <w:sz w:val="22"/>
    </w:rPr>
  </w:style>
  <w:style w:type="paragraph" w:customStyle="1" w:styleId="12PromKlEinlSatz">
    <w:name w:val="12_PromKl_EinlSatz"/>
    <w:basedOn w:val="00LegStandard"/>
    <w:next w:val="41UeberschrG1"/>
    <w:rsid w:val="00B6232C"/>
    <w:pPr>
      <w:keepNext/>
      <w:spacing w:before="160"/>
      <w:ind w:firstLine="397"/>
    </w:pPr>
  </w:style>
  <w:style w:type="paragraph" w:customStyle="1" w:styleId="51Abs">
    <w:name w:val="51_Abs"/>
    <w:basedOn w:val="00LegStandard"/>
    <w:qFormat/>
    <w:rsid w:val="00B6232C"/>
    <w:pPr>
      <w:spacing w:before="80"/>
      <w:ind w:firstLine="397"/>
    </w:pPr>
  </w:style>
  <w:style w:type="paragraph" w:customStyle="1" w:styleId="45UeberschrPara">
    <w:name w:val="45_UeberschrPara"/>
    <w:basedOn w:val="00LegStandard"/>
    <w:next w:val="51Abs"/>
    <w:qFormat/>
    <w:rsid w:val="00B6232C"/>
    <w:pPr>
      <w:keepNext/>
      <w:spacing w:before="80"/>
      <w:jc w:val="center"/>
    </w:pPr>
    <w:rPr>
      <w:b/>
    </w:rPr>
  </w:style>
  <w:style w:type="paragraph" w:customStyle="1" w:styleId="52Ziffere1">
    <w:name w:val="52_Ziffer_e1"/>
    <w:basedOn w:val="00LegStandard"/>
    <w:qFormat/>
    <w:rsid w:val="00B6232C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B6232C"/>
    <w:pPr>
      <w:tabs>
        <w:tab w:val="right" w:pos="851"/>
        <w:tab w:val="left" w:pos="907"/>
      </w:tabs>
      <w:spacing w:before="40"/>
      <w:ind w:left="907" w:hanging="907"/>
    </w:pPr>
  </w:style>
  <w:style w:type="character" w:customStyle="1" w:styleId="993Fett">
    <w:name w:val="993_Fett"/>
    <w:rsid w:val="00B6232C"/>
    <w:rPr>
      <w:b/>
    </w:rPr>
  </w:style>
  <w:style w:type="character" w:customStyle="1" w:styleId="991GldSymbol">
    <w:name w:val="991_GldSymbol"/>
    <w:rsid w:val="00B6232C"/>
    <w:rPr>
      <w:b/>
      <w:color w:val="000000"/>
    </w:rPr>
  </w:style>
  <w:style w:type="paragraph" w:customStyle="1" w:styleId="61bTabTextZentriert">
    <w:name w:val="61b_TabTextZentriert"/>
    <w:basedOn w:val="61TabText"/>
    <w:rsid w:val="00B6232C"/>
    <w:pPr>
      <w:jc w:val="center"/>
    </w:pPr>
  </w:style>
  <w:style w:type="paragraph" w:customStyle="1" w:styleId="00LegStandard">
    <w:name w:val="00_LegStandard"/>
    <w:locked/>
    <w:rsid w:val="00B6232C"/>
    <w:pPr>
      <w:spacing w:line="220" w:lineRule="exact"/>
      <w:jc w:val="both"/>
    </w:pPr>
    <w:rPr>
      <w:snapToGrid w:val="0"/>
      <w:color w:val="000000"/>
      <w:lang w:val="de-DE" w:eastAsia="de-DE"/>
    </w:rPr>
  </w:style>
  <w:style w:type="paragraph" w:customStyle="1" w:styleId="10Entwurf">
    <w:name w:val="10_Entwurf"/>
    <w:basedOn w:val="00LegStandard"/>
    <w:next w:val="11Titel"/>
    <w:rsid w:val="00B6232C"/>
    <w:pPr>
      <w:spacing w:before="1600" w:after="1280"/>
      <w:jc w:val="center"/>
    </w:pPr>
    <w:rPr>
      <w:spacing w:val="26"/>
    </w:rPr>
  </w:style>
  <w:style w:type="paragraph" w:customStyle="1" w:styleId="41UeberschrG1">
    <w:name w:val="41_UeberschrG1"/>
    <w:basedOn w:val="00LegStandard"/>
    <w:next w:val="43UeberschrG2"/>
    <w:rsid w:val="00B6232C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B6232C"/>
    <w:pPr>
      <w:keepNext/>
      <w:spacing w:before="80" w:after="80"/>
      <w:jc w:val="center"/>
      <w:outlineLvl w:val="1"/>
    </w:pPr>
    <w:rPr>
      <w:b/>
      <w:sz w:val="22"/>
    </w:rPr>
  </w:style>
  <w:style w:type="paragraph" w:customStyle="1" w:styleId="22NovAo2">
    <w:name w:val="22_NovAo2"/>
    <w:basedOn w:val="21NovAo1"/>
    <w:qFormat/>
    <w:rsid w:val="00B6232C"/>
    <w:pPr>
      <w:keepNext w:val="0"/>
    </w:pPr>
  </w:style>
  <w:style w:type="paragraph" w:customStyle="1" w:styleId="21NovAo1">
    <w:name w:val="21_NovAo1"/>
    <w:basedOn w:val="00LegStandard"/>
    <w:next w:val="23SatznachNovao"/>
    <w:qFormat/>
    <w:rsid w:val="00B6232C"/>
    <w:pPr>
      <w:keepNext/>
      <w:spacing w:before="160"/>
      <w:outlineLvl w:val="2"/>
    </w:pPr>
    <w:rPr>
      <w:i/>
    </w:rPr>
  </w:style>
  <w:style w:type="paragraph" w:customStyle="1" w:styleId="23SatznachNovao">
    <w:name w:val="23_Satz_(nach_Novao)"/>
    <w:basedOn w:val="00LegStandard"/>
    <w:next w:val="21NovAo1"/>
    <w:qFormat/>
    <w:rsid w:val="00B6232C"/>
    <w:pPr>
      <w:spacing w:before="80"/>
    </w:pPr>
  </w:style>
  <w:style w:type="paragraph" w:customStyle="1" w:styleId="42UeberschrG1-">
    <w:name w:val="42_UeberschrG1-"/>
    <w:basedOn w:val="00LegStandard"/>
    <w:next w:val="43UeberschrG2"/>
    <w:rsid w:val="00B6232C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B6232C"/>
    <w:pPr>
      <w:keepNext/>
      <w:spacing w:before="160"/>
      <w:jc w:val="center"/>
      <w:outlineLvl w:val="2"/>
    </w:pPr>
    <w:rPr>
      <w:b/>
    </w:rPr>
  </w:style>
  <w:style w:type="paragraph" w:customStyle="1" w:styleId="83ErlText">
    <w:name w:val="83_ErlText"/>
    <w:basedOn w:val="00LegStandard"/>
    <w:rsid w:val="00B6232C"/>
    <w:pPr>
      <w:spacing w:before="80"/>
    </w:pPr>
  </w:style>
  <w:style w:type="paragraph" w:customStyle="1" w:styleId="82ErlUeberschrL">
    <w:name w:val="82_ErlUeberschrL"/>
    <w:basedOn w:val="00LegStandard"/>
    <w:next w:val="83ErlText"/>
    <w:rsid w:val="00B6232C"/>
    <w:pPr>
      <w:keepNext/>
      <w:spacing w:before="80"/>
      <w:outlineLvl w:val="1"/>
    </w:pPr>
    <w:rPr>
      <w:b/>
    </w:rPr>
  </w:style>
  <w:style w:type="paragraph" w:customStyle="1" w:styleId="61TabText">
    <w:name w:val="61_TabText"/>
    <w:basedOn w:val="00LegStandard"/>
    <w:rsid w:val="00B6232C"/>
    <w:pPr>
      <w:jc w:val="left"/>
    </w:pPr>
  </w:style>
  <w:style w:type="paragraph" w:customStyle="1" w:styleId="85ErlAufzaehlg">
    <w:name w:val="85_ErlAufzaehlg"/>
    <w:basedOn w:val="83ErlText"/>
    <w:rsid w:val="00B6232C"/>
    <w:pPr>
      <w:tabs>
        <w:tab w:val="left" w:pos="397"/>
      </w:tabs>
      <w:ind w:left="397" w:hanging="397"/>
    </w:pPr>
  </w:style>
  <w:style w:type="paragraph" w:customStyle="1" w:styleId="52Ziffere2">
    <w:name w:val="52_Ziffer_e2"/>
    <w:basedOn w:val="00LegStandard"/>
    <w:rsid w:val="00B6232C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B6232C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1">
    <w:name w:val="53_Litera_e1"/>
    <w:basedOn w:val="00LegStandard"/>
    <w:rsid w:val="00B6232C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3">
    <w:name w:val="53_Litera_e3"/>
    <w:basedOn w:val="00LegStandard"/>
    <w:rsid w:val="00B6232C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1">
    <w:name w:val="54_Sublitera_e1"/>
    <w:basedOn w:val="00LegStandard"/>
    <w:rsid w:val="00B6232C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B6232C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B6232C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1">
    <w:name w:val="54a_Strich_e1"/>
    <w:basedOn w:val="00LegStandard"/>
    <w:rsid w:val="00B6232C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B6232C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B6232C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B6232C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B6232C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5SchlussteilAbs">
    <w:name w:val="55_SchlussteilAbs"/>
    <w:basedOn w:val="00LegStandard"/>
    <w:next w:val="51Abs"/>
    <w:rsid w:val="00B6232C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B6232C"/>
    <w:pPr>
      <w:ind w:left="680"/>
    </w:pPr>
  </w:style>
  <w:style w:type="paragraph" w:customStyle="1" w:styleId="57SchlussteilLit">
    <w:name w:val="57_SchlussteilLit"/>
    <w:basedOn w:val="00LegStandard"/>
    <w:next w:val="51Abs"/>
    <w:rsid w:val="00B6232C"/>
    <w:pPr>
      <w:spacing w:before="40"/>
      <w:ind w:left="907"/>
    </w:pPr>
  </w:style>
  <w:style w:type="paragraph" w:customStyle="1" w:styleId="68UnterschrL">
    <w:name w:val="68_UnterschrL"/>
    <w:basedOn w:val="00LegStandard"/>
    <w:rsid w:val="00B6232C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B6232C"/>
    <w:pPr>
      <w:jc w:val="center"/>
    </w:pPr>
  </w:style>
  <w:style w:type="paragraph" w:customStyle="1" w:styleId="89TGUEUeberschrSpalte">
    <w:name w:val="89_TGUE_UeberschrSpalte"/>
    <w:basedOn w:val="00LegStandard"/>
    <w:rsid w:val="00B6232C"/>
    <w:pPr>
      <w:keepNext/>
      <w:spacing w:before="80"/>
      <w:jc w:val="center"/>
    </w:pPr>
    <w:rPr>
      <w:b/>
    </w:rPr>
  </w:style>
  <w:style w:type="paragraph" w:customStyle="1" w:styleId="71Anlagenbez">
    <w:name w:val="71_Anlagenbez"/>
    <w:basedOn w:val="00LegStandard"/>
    <w:rsid w:val="00B6232C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B6232C"/>
    <w:pPr>
      <w:keepNext/>
      <w:spacing w:before="320"/>
      <w:jc w:val="center"/>
      <w:outlineLvl w:val="0"/>
    </w:pPr>
    <w:rPr>
      <w:b/>
      <w:sz w:val="22"/>
    </w:rPr>
  </w:style>
  <w:style w:type="character" w:customStyle="1" w:styleId="997Hoch">
    <w:name w:val="997_Hoch"/>
    <w:rsid w:val="00B6232C"/>
    <w:rPr>
      <w:vertAlign w:val="superscript"/>
    </w:rPr>
  </w:style>
  <w:style w:type="paragraph" w:customStyle="1" w:styleId="64FNLinie">
    <w:name w:val="64_FN_Linie"/>
    <w:basedOn w:val="00LegStandard"/>
    <w:next w:val="65FNText"/>
    <w:locked/>
    <w:rsid w:val="005F6198"/>
    <w:pPr>
      <w:pBdr>
        <w:top w:val="single" w:sz="4" w:space="1" w:color="auto"/>
      </w:pBdr>
      <w:spacing w:after="260"/>
      <w:ind w:right="7371"/>
    </w:pPr>
  </w:style>
  <w:style w:type="paragraph" w:customStyle="1" w:styleId="65FNText">
    <w:name w:val="65_FN_Text"/>
    <w:basedOn w:val="00LegStandard"/>
    <w:rsid w:val="00B6232C"/>
    <w:rPr>
      <w:sz w:val="18"/>
    </w:rPr>
  </w:style>
  <w:style w:type="character" w:customStyle="1" w:styleId="992Normal">
    <w:name w:val="992_Normal"/>
    <w:rsid w:val="00B6232C"/>
    <w:rPr>
      <w:dstrike w:val="0"/>
      <w:vertAlign w:val="baseline"/>
    </w:rPr>
  </w:style>
  <w:style w:type="paragraph" w:customStyle="1" w:styleId="30InhaltUeberschrift">
    <w:name w:val="30_InhaltUeberschrift"/>
    <w:basedOn w:val="00LegStandard"/>
    <w:next w:val="31InhaltSpalte"/>
    <w:rsid w:val="00B6232C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B6232C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B6232C"/>
    <w:pPr>
      <w:jc w:val="left"/>
    </w:pPr>
  </w:style>
  <w:style w:type="character" w:customStyle="1" w:styleId="998Tief">
    <w:name w:val="998_Tief"/>
    <w:rsid w:val="00B6232C"/>
    <w:rPr>
      <w:vertAlign w:val="subscript"/>
    </w:rPr>
  </w:style>
  <w:style w:type="character" w:customStyle="1" w:styleId="994Kursiv">
    <w:name w:val="994_Kursiv"/>
    <w:rsid w:val="00B6232C"/>
    <w:rPr>
      <w:i/>
    </w:rPr>
  </w:style>
  <w:style w:type="character" w:customStyle="1" w:styleId="995Unterstrichen">
    <w:name w:val="995_Unterstrichen"/>
    <w:rsid w:val="00B6232C"/>
    <w:rPr>
      <w:u w:val="single"/>
    </w:rPr>
  </w:style>
  <w:style w:type="character" w:customStyle="1" w:styleId="999FettundKursiv">
    <w:name w:val="999_Fett_und_Kursiv"/>
    <w:basedOn w:val="Absatz-Standardschriftart"/>
    <w:rsid w:val="00B6232C"/>
    <w:rPr>
      <w:b/>
      <w:i/>
    </w:rPr>
  </w:style>
  <w:style w:type="character" w:customStyle="1" w:styleId="996Gesperrt">
    <w:name w:val="996_Gesperrt"/>
    <w:rsid w:val="00B6232C"/>
    <w:rPr>
      <w:spacing w:val="26"/>
    </w:rPr>
  </w:style>
  <w:style w:type="character" w:customStyle="1" w:styleId="66FNZeichen">
    <w:name w:val="66_FN_Zeichen"/>
    <w:rsid w:val="00B6232C"/>
    <w:rPr>
      <w:sz w:val="20"/>
      <w:szCs w:val="20"/>
      <w:vertAlign w:val="superscript"/>
    </w:rPr>
  </w:style>
  <w:style w:type="paragraph" w:customStyle="1" w:styleId="09Abstand">
    <w:name w:val="09_Abstand"/>
    <w:basedOn w:val="00LegStandard"/>
    <w:rsid w:val="00B6232C"/>
    <w:pPr>
      <w:spacing w:line="200" w:lineRule="exact"/>
      <w:jc w:val="left"/>
    </w:pPr>
  </w:style>
  <w:style w:type="paragraph" w:customStyle="1" w:styleId="52ZiffermitBetrag">
    <w:name w:val="52_Ziffer_mit_Betrag"/>
    <w:basedOn w:val="00LegStandard"/>
    <w:rsid w:val="00B6232C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62Kopfzeile">
    <w:name w:val="62_Kopfzeile"/>
    <w:basedOn w:val="51Abs"/>
    <w:rsid w:val="00B6232C"/>
    <w:pPr>
      <w:tabs>
        <w:tab w:val="center" w:pos="4253"/>
        <w:tab w:val="right" w:pos="8505"/>
      </w:tabs>
      <w:ind w:firstLine="0"/>
    </w:pPr>
  </w:style>
  <w:style w:type="paragraph" w:customStyle="1" w:styleId="53LiteramitBetrag">
    <w:name w:val="53_Litera_mit_Betrag"/>
    <w:basedOn w:val="52ZiffermitBetrag"/>
    <w:rsid w:val="00B6232C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4SubliteramitBetrag">
    <w:name w:val="54_Sublitera_mit_Betrag"/>
    <w:basedOn w:val="52ZiffermitBetrag"/>
    <w:rsid w:val="00B6232C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TZiffermitBetragTGUE">
    <w:name w:val="52aT_Ziffer_mit_Betrag_TGUE"/>
    <w:basedOn w:val="52ZiffermitBetrag"/>
    <w:rsid w:val="00B6232C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aTLiteramitBetragTGUE">
    <w:name w:val="53aT_Litera_mit_Betrag_TGUE"/>
    <w:basedOn w:val="53LiteramitBetrag"/>
    <w:rsid w:val="00B6232C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aTSubliteramitBetragTGUE">
    <w:name w:val="54aT_Sublitera_mit_Betrag_TGUE"/>
    <w:basedOn w:val="54SubliteramitBetrag"/>
    <w:rsid w:val="00B6232C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02BDGesBlatt">
    <w:name w:val="02_BDGesBlatt"/>
    <w:basedOn w:val="00LegStandard"/>
    <w:next w:val="03RepOesterr"/>
    <w:rsid w:val="00B6232C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B6232C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B6232C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  <w:lang w:val="de-AT" w:eastAsia="de-AT"/>
    </w:rPr>
  </w:style>
  <w:style w:type="paragraph" w:customStyle="1" w:styleId="05Kurztitel">
    <w:name w:val="05_Kurztitel"/>
    <w:basedOn w:val="11Titel"/>
    <w:rsid w:val="00B6232C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PDAntragsformel">
    <w:name w:val="PD_Antragsformel"/>
    <w:basedOn w:val="Standard"/>
    <w:rsid w:val="00B6232C"/>
    <w:pPr>
      <w:spacing w:before="28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B6232C"/>
    <w:pPr>
      <w:spacing w:after="200" w:line="240" w:lineRule="auto"/>
      <w:jc w:val="center"/>
    </w:pPr>
    <w:rPr>
      <w:sz w:val="28"/>
    </w:rPr>
  </w:style>
  <w:style w:type="paragraph" w:customStyle="1" w:styleId="PDDatum">
    <w:name w:val="PD_Datum"/>
    <w:basedOn w:val="PDAntragsformel"/>
    <w:rsid w:val="00B6232C"/>
  </w:style>
  <w:style w:type="paragraph" w:customStyle="1" w:styleId="PDEntschliessung">
    <w:name w:val="PD_Entschliessung"/>
    <w:basedOn w:val="Standard"/>
    <w:rsid w:val="00B6232C"/>
    <w:pPr>
      <w:spacing w:before="160" w:line="220" w:lineRule="exact"/>
    </w:pPr>
    <w:rPr>
      <w:rFonts w:eastAsia="Times New Roman"/>
      <w:b/>
      <w:lang w:eastAsia="en-US"/>
    </w:rPr>
  </w:style>
  <w:style w:type="paragraph" w:customStyle="1" w:styleId="PDK1">
    <w:name w:val="PD_K1"/>
    <w:next w:val="Standard"/>
    <w:rsid w:val="00B6232C"/>
    <w:pPr>
      <w:pBdr>
        <w:bottom w:val="single" w:sz="12" w:space="1" w:color="auto"/>
      </w:pBdr>
      <w:jc w:val="center"/>
    </w:pPr>
    <w:rPr>
      <w:b/>
      <w:noProof/>
      <w:snapToGrid w:val="0"/>
      <w:color w:val="000000"/>
      <w:spacing w:val="-8"/>
      <w:sz w:val="24"/>
      <w:lang w:eastAsia="en-US"/>
    </w:rPr>
  </w:style>
  <w:style w:type="paragraph" w:customStyle="1" w:styleId="PDK1Ausg">
    <w:name w:val="PD_K1Ausg"/>
    <w:rsid w:val="00B6232C"/>
    <w:pPr>
      <w:spacing w:before="1258" w:after="540"/>
    </w:pPr>
    <w:rPr>
      <w:b/>
      <w:noProof/>
      <w:snapToGrid w:val="0"/>
      <w:color w:val="000000"/>
      <w:lang w:eastAsia="en-US"/>
    </w:rPr>
  </w:style>
  <w:style w:type="paragraph" w:customStyle="1" w:styleId="PDK2">
    <w:name w:val="PD_K2"/>
    <w:basedOn w:val="PDK1"/>
    <w:rsid w:val="00B6232C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rsid w:val="00B6232C"/>
    <w:pPr>
      <w:spacing w:after="400"/>
    </w:pPr>
    <w:rPr>
      <w:sz w:val="36"/>
    </w:rPr>
  </w:style>
  <w:style w:type="paragraph" w:customStyle="1" w:styleId="PDU1">
    <w:name w:val="PD_U1"/>
    <w:basedOn w:val="Standard"/>
    <w:next w:val="PDU2"/>
    <w:rsid w:val="00B6232C"/>
    <w:pPr>
      <w:tabs>
        <w:tab w:val="center" w:pos="2126"/>
        <w:tab w:val="center" w:pos="6379"/>
      </w:tabs>
      <w:spacing w:before="440" w:line="220" w:lineRule="exact"/>
      <w:jc w:val="both"/>
    </w:pPr>
    <w:rPr>
      <w:rFonts w:eastAsia="Times New Roman"/>
      <w:b/>
    </w:rPr>
  </w:style>
  <w:style w:type="paragraph" w:customStyle="1" w:styleId="PDU2">
    <w:name w:val="PD_U2"/>
    <w:basedOn w:val="PDU1"/>
    <w:rsid w:val="00B6232C"/>
    <w:pPr>
      <w:spacing w:before="100"/>
    </w:pPr>
    <w:rPr>
      <w:b w:val="0"/>
      <w:sz w:val="18"/>
    </w:rPr>
  </w:style>
  <w:style w:type="paragraph" w:customStyle="1" w:styleId="PDVorlage">
    <w:name w:val="PD_Vorlage"/>
    <w:basedOn w:val="Standard"/>
    <w:rsid w:val="00B6232C"/>
    <w:pPr>
      <w:suppressAutoHyphens/>
      <w:spacing w:line="220" w:lineRule="exact"/>
      <w:jc w:val="both"/>
    </w:pPr>
    <w:rPr>
      <w:rFonts w:eastAsia="Times New Roman"/>
      <w:b/>
      <w:lang w:eastAsia="en-US"/>
    </w:rPr>
  </w:style>
  <w:style w:type="paragraph" w:customStyle="1" w:styleId="PDAllongeL">
    <w:name w:val="PD_Allonge_L"/>
    <w:basedOn w:val="PDAllonge"/>
    <w:rsid w:val="00B6232C"/>
    <w:pPr>
      <w:jc w:val="left"/>
    </w:pPr>
  </w:style>
  <w:style w:type="paragraph" w:customStyle="1" w:styleId="PDK1Anlage">
    <w:name w:val="PD_K1Anlage"/>
    <w:basedOn w:val="PDK1"/>
    <w:rsid w:val="00B6232C"/>
    <w:pPr>
      <w:pBdr>
        <w:bottom w:val="none" w:sz="0" w:space="0" w:color="auto"/>
      </w:pBdr>
      <w:jc w:val="right"/>
    </w:pPr>
  </w:style>
  <w:style w:type="paragraph" w:customStyle="1" w:styleId="PDK4">
    <w:name w:val="PD_K4"/>
    <w:basedOn w:val="PDK3"/>
    <w:rsid w:val="00B6232C"/>
    <w:pPr>
      <w:spacing w:after="120"/>
    </w:pPr>
    <w:rPr>
      <w:sz w:val="26"/>
    </w:rPr>
  </w:style>
  <w:style w:type="paragraph" w:customStyle="1" w:styleId="PDKopfzeile">
    <w:name w:val="PD_Kopfzeile"/>
    <w:basedOn w:val="Standard"/>
    <w:rsid w:val="00B6232C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</w:rPr>
  </w:style>
  <w:style w:type="paragraph" w:customStyle="1" w:styleId="PDAllongeB">
    <w:name w:val="PD_Allonge_B"/>
    <w:basedOn w:val="PDAllonge"/>
    <w:rsid w:val="00B6232C"/>
    <w:pPr>
      <w:jc w:val="both"/>
    </w:pPr>
  </w:style>
  <w:style w:type="paragraph" w:customStyle="1" w:styleId="54aStriche6">
    <w:name w:val="54a_Strich_e6"/>
    <w:basedOn w:val="00LegStandard"/>
    <w:rsid w:val="00B6232C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B6232C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01Undefiniert">
    <w:name w:val="01_Undefiniert"/>
    <w:basedOn w:val="00LegStandard"/>
    <w:locked/>
    <w:rsid w:val="00B6232C"/>
  </w:style>
  <w:style w:type="character" w:customStyle="1" w:styleId="990Fehler">
    <w:name w:val="990_Fehler"/>
    <w:basedOn w:val="Absatz-Standardschriftart"/>
    <w:rsid w:val="00B6232C"/>
    <w:rPr>
      <w:color w:val="FF0000"/>
    </w:rPr>
  </w:style>
  <w:style w:type="paragraph" w:styleId="Sprechblasentext">
    <w:name w:val="Balloon Text"/>
    <w:basedOn w:val="Standard"/>
    <w:semiHidden/>
    <w:locked/>
    <w:rsid w:val="005F6198"/>
    <w:rPr>
      <w:rFonts w:ascii="Tahoma" w:hAnsi="Tahoma" w:cs="Tahoma"/>
      <w:sz w:val="16"/>
      <w:szCs w:val="16"/>
    </w:rPr>
  </w:style>
  <w:style w:type="paragraph" w:customStyle="1" w:styleId="18AbbildungoderObjekt">
    <w:name w:val="18_Abbildung_oder_Objekt"/>
    <w:basedOn w:val="00LegStandard"/>
    <w:next w:val="51Abs"/>
    <w:rsid w:val="00B6232C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B6232C"/>
    <w:pPr>
      <w:spacing w:after="120"/>
      <w:jc w:val="left"/>
    </w:pPr>
  </w:style>
  <w:style w:type="paragraph" w:styleId="Beschriftung">
    <w:name w:val="caption"/>
    <w:basedOn w:val="Standard"/>
    <w:next w:val="Standard"/>
    <w:qFormat/>
    <w:locked/>
    <w:rsid w:val="005F6198"/>
    <w:pPr>
      <w:spacing w:before="120" w:after="120"/>
    </w:pPr>
    <w:rPr>
      <w:b/>
      <w:bCs/>
    </w:rPr>
  </w:style>
  <w:style w:type="paragraph" w:customStyle="1" w:styleId="63Fuzeile">
    <w:name w:val="63_Fußzeile"/>
    <w:basedOn w:val="65FNText"/>
    <w:rsid w:val="00B6232C"/>
    <w:pPr>
      <w:tabs>
        <w:tab w:val="center" w:pos="4253"/>
        <w:tab w:val="right" w:pos="8505"/>
      </w:tabs>
    </w:pPr>
  </w:style>
  <w:style w:type="paragraph" w:styleId="Kopfzeile">
    <w:name w:val="header"/>
    <w:basedOn w:val="Standard"/>
    <w:locked/>
    <w:rsid w:val="005F6198"/>
    <w:pPr>
      <w:tabs>
        <w:tab w:val="center" w:pos="4536"/>
        <w:tab w:val="right" w:pos="9072"/>
      </w:tabs>
    </w:pPr>
  </w:style>
  <w:style w:type="paragraph" w:customStyle="1" w:styleId="61aTabTextRechtsb">
    <w:name w:val="61a_TabTextRechtsb"/>
    <w:basedOn w:val="61TabText"/>
    <w:rsid w:val="00B6232C"/>
    <w:pPr>
      <w:jc w:val="right"/>
    </w:pPr>
  </w:style>
  <w:style w:type="paragraph" w:customStyle="1" w:styleId="61cTabTextBlock">
    <w:name w:val="61c_TabTextBlock"/>
    <w:basedOn w:val="61TabText"/>
    <w:rsid w:val="00B6232C"/>
    <w:pPr>
      <w:jc w:val="both"/>
    </w:pPr>
  </w:style>
  <w:style w:type="paragraph" w:styleId="Fuzeile">
    <w:name w:val="footer"/>
    <w:basedOn w:val="Standard"/>
    <w:locked/>
    <w:rsid w:val="005F6198"/>
    <w:pPr>
      <w:tabs>
        <w:tab w:val="center" w:pos="4536"/>
        <w:tab w:val="right" w:pos="9072"/>
      </w:tabs>
    </w:pPr>
  </w:style>
  <w:style w:type="character" w:styleId="Endnotenzeichen">
    <w:name w:val="endnote reference"/>
    <w:basedOn w:val="Absatz-Standardschriftart"/>
    <w:rsid w:val="00B6232C"/>
    <w:rPr>
      <w:sz w:val="20"/>
      <w:vertAlign w:val="baseline"/>
    </w:rPr>
  </w:style>
  <w:style w:type="character" w:styleId="Funotenzeichen">
    <w:name w:val="footnote reference"/>
    <w:basedOn w:val="Absatz-Standardschriftart"/>
    <w:rsid w:val="00B6232C"/>
    <w:rPr>
      <w:sz w:val="20"/>
      <w:vertAlign w:val="baseline"/>
    </w:rPr>
  </w:style>
  <w:style w:type="paragraph" w:customStyle="1" w:styleId="52Ziffere4">
    <w:name w:val="52_Ziffer_e4"/>
    <w:basedOn w:val="52Ziffere3"/>
    <w:rsid w:val="00B6232C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2Ziffere5">
    <w:name w:val="52_Ziffer_e5"/>
    <w:basedOn w:val="52Ziffere4"/>
    <w:rsid w:val="00B6232C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53Literae3"/>
    <w:rsid w:val="00B6232C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3Literae5">
    <w:name w:val="53_Litera_e5"/>
    <w:basedOn w:val="53Literae4"/>
    <w:rsid w:val="00B6232C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54Subliterae3"/>
    <w:rsid w:val="00B6232C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4Subliterae5">
    <w:name w:val="54_Sublitera_e5"/>
    <w:basedOn w:val="54Subliterae4"/>
    <w:rsid w:val="00B6232C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character" w:customStyle="1" w:styleId="992bNormalundFett">
    <w:name w:val="992b_Normal_und_Fett"/>
    <w:basedOn w:val="992Normal"/>
    <w:rsid w:val="00B6232C"/>
    <w:rPr>
      <w:b/>
      <w:dstrike w:val="0"/>
      <w:vertAlign w:val="baseline"/>
    </w:rPr>
  </w:style>
  <w:style w:type="character" w:styleId="Kommentarzeichen">
    <w:name w:val="annotation reference"/>
    <w:basedOn w:val="Absatz-Standardschriftart"/>
    <w:locked/>
    <w:rsid w:val="00B6232C"/>
    <w:rPr>
      <w:color w:val="FF0000"/>
      <w:sz w:val="16"/>
      <w:szCs w:val="16"/>
    </w:rPr>
  </w:style>
  <w:style w:type="paragraph" w:customStyle="1" w:styleId="PDBrief">
    <w:name w:val="PD_Brief"/>
    <w:basedOn w:val="Standard"/>
    <w:rsid w:val="00B6232C"/>
    <w:pPr>
      <w:spacing w:before="80"/>
      <w:jc w:val="both"/>
    </w:pPr>
    <w:rPr>
      <w:rFonts w:eastAsia="Times New Roman"/>
    </w:rPr>
  </w:style>
  <w:style w:type="paragraph" w:customStyle="1" w:styleId="PDU3">
    <w:name w:val="PD_U3"/>
    <w:basedOn w:val="PDU2"/>
    <w:rsid w:val="00B6232C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62KopfzeileQuer">
    <w:name w:val="62_KopfzeileQuer"/>
    <w:basedOn w:val="51Abs"/>
    <w:rsid w:val="00B6232C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B6232C"/>
    <w:pPr>
      <w:tabs>
        <w:tab w:val="center" w:pos="6719"/>
        <w:tab w:val="right" w:pos="13438"/>
      </w:tabs>
    </w:pPr>
  </w:style>
  <w:style w:type="paragraph" w:customStyle="1" w:styleId="57Schlussteile1">
    <w:name w:val="57_Schlussteil_e1"/>
    <w:basedOn w:val="00LegStandard"/>
    <w:next w:val="51Abs"/>
    <w:rsid w:val="00B6232C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rsid w:val="00B6232C"/>
    <w:pPr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rsid w:val="00B6232C"/>
    <w:pPr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B6232C"/>
    <w:pPr>
      <w:tabs>
        <w:tab w:val="right" w:pos="1021"/>
        <w:tab w:val="left" w:pos="1191"/>
      </w:tabs>
      <w:ind w:left="1191" w:hanging="11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locked="0" w:qFormat="1"/>
    <w:lsdException w:name="footnote reference" w:locked="0"/>
    <w:lsdException w:name="annotation reference" w:locked="0"/>
    <w:lsdException w:name="endnote reference" w:locked="0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B6232C"/>
    <w:rPr>
      <w:rFonts w:eastAsiaTheme="minorEastAsia"/>
      <w:snapToGrid w:val="0"/>
      <w:color w:val="000000"/>
      <w:lang w:eastAsia="de-DE"/>
    </w:rPr>
  </w:style>
  <w:style w:type="paragraph" w:styleId="berschrift1">
    <w:name w:val="heading 1"/>
    <w:basedOn w:val="Standard"/>
    <w:next w:val="Standard"/>
    <w:qFormat/>
    <w:locked/>
    <w:rsid w:val="005F61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locked/>
    <w:rsid w:val="005F619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bsatz-Standardschriftart">
    <w:name w:val="Default Paragraph Font"/>
    <w:uiPriority w:val="1"/>
    <w:semiHidden/>
    <w:unhideWhenUsed/>
    <w:rsid w:val="00B6232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6232C"/>
  </w:style>
  <w:style w:type="paragraph" w:customStyle="1" w:styleId="11Titel">
    <w:name w:val="11_Titel"/>
    <w:basedOn w:val="00LegStandard"/>
    <w:next w:val="12PromKlEinlSatz"/>
    <w:rsid w:val="00B6232C"/>
    <w:pPr>
      <w:suppressAutoHyphens/>
      <w:spacing w:before="480"/>
    </w:pPr>
    <w:rPr>
      <w:b/>
      <w:sz w:val="22"/>
    </w:rPr>
  </w:style>
  <w:style w:type="paragraph" w:customStyle="1" w:styleId="12PromKlEinlSatz">
    <w:name w:val="12_PromKl_EinlSatz"/>
    <w:basedOn w:val="00LegStandard"/>
    <w:next w:val="41UeberschrG1"/>
    <w:rsid w:val="00B6232C"/>
    <w:pPr>
      <w:keepNext/>
      <w:spacing w:before="160"/>
      <w:ind w:firstLine="397"/>
    </w:pPr>
  </w:style>
  <w:style w:type="paragraph" w:customStyle="1" w:styleId="51Abs">
    <w:name w:val="51_Abs"/>
    <w:basedOn w:val="00LegStandard"/>
    <w:qFormat/>
    <w:rsid w:val="00B6232C"/>
    <w:pPr>
      <w:spacing w:before="80"/>
      <w:ind w:firstLine="397"/>
    </w:pPr>
  </w:style>
  <w:style w:type="paragraph" w:customStyle="1" w:styleId="45UeberschrPara">
    <w:name w:val="45_UeberschrPara"/>
    <w:basedOn w:val="00LegStandard"/>
    <w:next w:val="51Abs"/>
    <w:qFormat/>
    <w:rsid w:val="00B6232C"/>
    <w:pPr>
      <w:keepNext/>
      <w:spacing w:before="80"/>
      <w:jc w:val="center"/>
    </w:pPr>
    <w:rPr>
      <w:b/>
    </w:rPr>
  </w:style>
  <w:style w:type="paragraph" w:customStyle="1" w:styleId="52Ziffere1">
    <w:name w:val="52_Ziffer_e1"/>
    <w:basedOn w:val="00LegStandard"/>
    <w:qFormat/>
    <w:rsid w:val="00B6232C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B6232C"/>
    <w:pPr>
      <w:tabs>
        <w:tab w:val="right" w:pos="851"/>
        <w:tab w:val="left" w:pos="907"/>
      </w:tabs>
      <w:spacing w:before="40"/>
      <w:ind w:left="907" w:hanging="907"/>
    </w:pPr>
  </w:style>
  <w:style w:type="character" w:customStyle="1" w:styleId="993Fett">
    <w:name w:val="993_Fett"/>
    <w:rsid w:val="00B6232C"/>
    <w:rPr>
      <w:b/>
    </w:rPr>
  </w:style>
  <w:style w:type="character" w:customStyle="1" w:styleId="991GldSymbol">
    <w:name w:val="991_GldSymbol"/>
    <w:rsid w:val="00B6232C"/>
    <w:rPr>
      <w:b/>
      <w:color w:val="000000"/>
    </w:rPr>
  </w:style>
  <w:style w:type="paragraph" w:customStyle="1" w:styleId="61bTabTextZentriert">
    <w:name w:val="61b_TabTextZentriert"/>
    <w:basedOn w:val="61TabText"/>
    <w:rsid w:val="00B6232C"/>
    <w:pPr>
      <w:jc w:val="center"/>
    </w:pPr>
  </w:style>
  <w:style w:type="paragraph" w:customStyle="1" w:styleId="00LegStandard">
    <w:name w:val="00_LegStandard"/>
    <w:locked/>
    <w:rsid w:val="00B6232C"/>
    <w:pPr>
      <w:spacing w:line="220" w:lineRule="exact"/>
      <w:jc w:val="both"/>
    </w:pPr>
    <w:rPr>
      <w:snapToGrid w:val="0"/>
      <w:color w:val="000000"/>
      <w:lang w:val="de-DE" w:eastAsia="de-DE"/>
    </w:rPr>
  </w:style>
  <w:style w:type="paragraph" w:customStyle="1" w:styleId="10Entwurf">
    <w:name w:val="10_Entwurf"/>
    <w:basedOn w:val="00LegStandard"/>
    <w:next w:val="11Titel"/>
    <w:rsid w:val="00B6232C"/>
    <w:pPr>
      <w:spacing w:before="1600" w:after="1280"/>
      <w:jc w:val="center"/>
    </w:pPr>
    <w:rPr>
      <w:spacing w:val="26"/>
    </w:rPr>
  </w:style>
  <w:style w:type="paragraph" w:customStyle="1" w:styleId="41UeberschrG1">
    <w:name w:val="41_UeberschrG1"/>
    <w:basedOn w:val="00LegStandard"/>
    <w:next w:val="43UeberschrG2"/>
    <w:rsid w:val="00B6232C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B6232C"/>
    <w:pPr>
      <w:keepNext/>
      <w:spacing w:before="80" w:after="80"/>
      <w:jc w:val="center"/>
      <w:outlineLvl w:val="1"/>
    </w:pPr>
    <w:rPr>
      <w:b/>
      <w:sz w:val="22"/>
    </w:rPr>
  </w:style>
  <w:style w:type="paragraph" w:customStyle="1" w:styleId="22NovAo2">
    <w:name w:val="22_NovAo2"/>
    <w:basedOn w:val="21NovAo1"/>
    <w:qFormat/>
    <w:rsid w:val="00B6232C"/>
    <w:pPr>
      <w:keepNext w:val="0"/>
    </w:pPr>
  </w:style>
  <w:style w:type="paragraph" w:customStyle="1" w:styleId="21NovAo1">
    <w:name w:val="21_NovAo1"/>
    <w:basedOn w:val="00LegStandard"/>
    <w:next w:val="23SatznachNovao"/>
    <w:qFormat/>
    <w:rsid w:val="00B6232C"/>
    <w:pPr>
      <w:keepNext/>
      <w:spacing w:before="160"/>
      <w:outlineLvl w:val="2"/>
    </w:pPr>
    <w:rPr>
      <w:i/>
    </w:rPr>
  </w:style>
  <w:style w:type="paragraph" w:customStyle="1" w:styleId="23SatznachNovao">
    <w:name w:val="23_Satz_(nach_Novao)"/>
    <w:basedOn w:val="00LegStandard"/>
    <w:next w:val="21NovAo1"/>
    <w:qFormat/>
    <w:rsid w:val="00B6232C"/>
    <w:pPr>
      <w:spacing w:before="80"/>
    </w:pPr>
  </w:style>
  <w:style w:type="paragraph" w:customStyle="1" w:styleId="42UeberschrG1-">
    <w:name w:val="42_UeberschrG1-"/>
    <w:basedOn w:val="00LegStandard"/>
    <w:next w:val="43UeberschrG2"/>
    <w:rsid w:val="00B6232C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B6232C"/>
    <w:pPr>
      <w:keepNext/>
      <w:spacing w:before="160"/>
      <w:jc w:val="center"/>
      <w:outlineLvl w:val="2"/>
    </w:pPr>
    <w:rPr>
      <w:b/>
    </w:rPr>
  </w:style>
  <w:style w:type="paragraph" w:customStyle="1" w:styleId="83ErlText">
    <w:name w:val="83_ErlText"/>
    <w:basedOn w:val="00LegStandard"/>
    <w:rsid w:val="00B6232C"/>
    <w:pPr>
      <w:spacing w:before="80"/>
    </w:pPr>
  </w:style>
  <w:style w:type="paragraph" w:customStyle="1" w:styleId="82ErlUeberschrL">
    <w:name w:val="82_ErlUeberschrL"/>
    <w:basedOn w:val="00LegStandard"/>
    <w:next w:val="83ErlText"/>
    <w:rsid w:val="00B6232C"/>
    <w:pPr>
      <w:keepNext/>
      <w:spacing w:before="80"/>
      <w:outlineLvl w:val="1"/>
    </w:pPr>
    <w:rPr>
      <w:b/>
    </w:rPr>
  </w:style>
  <w:style w:type="paragraph" w:customStyle="1" w:styleId="61TabText">
    <w:name w:val="61_TabText"/>
    <w:basedOn w:val="00LegStandard"/>
    <w:rsid w:val="00B6232C"/>
    <w:pPr>
      <w:jc w:val="left"/>
    </w:pPr>
  </w:style>
  <w:style w:type="paragraph" w:customStyle="1" w:styleId="85ErlAufzaehlg">
    <w:name w:val="85_ErlAufzaehlg"/>
    <w:basedOn w:val="83ErlText"/>
    <w:rsid w:val="00B6232C"/>
    <w:pPr>
      <w:tabs>
        <w:tab w:val="left" w:pos="397"/>
      </w:tabs>
      <w:ind w:left="397" w:hanging="397"/>
    </w:pPr>
  </w:style>
  <w:style w:type="paragraph" w:customStyle="1" w:styleId="52Ziffere2">
    <w:name w:val="52_Ziffer_e2"/>
    <w:basedOn w:val="00LegStandard"/>
    <w:rsid w:val="00B6232C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B6232C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1">
    <w:name w:val="53_Litera_e1"/>
    <w:basedOn w:val="00LegStandard"/>
    <w:rsid w:val="00B6232C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3">
    <w:name w:val="53_Litera_e3"/>
    <w:basedOn w:val="00LegStandard"/>
    <w:rsid w:val="00B6232C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1">
    <w:name w:val="54_Sublitera_e1"/>
    <w:basedOn w:val="00LegStandard"/>
    <w:rsid w:val="00B6232C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B6232C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B6232C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1">
    <w:name w:val="54a_Strich_e1"/>
    <w:basedOn w:val="00LegStandard"/>
    <w:rsid w:val="00B6232C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B6232C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B6232C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B6232C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B6232C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5SchlussteilAbs">
    <w:name w:val="55_SchlussteilAbs"/>
    <w:basedOn w:val="00LegStandard"/>
    <w:next w:val="51Abs"/>
    <w:rsid w:val="00B6232C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B6232C"/>
    <w:pPr>
      <w:ind w:left="680"/>
    </w:pPr>
  </w:style>
  <w:style w:type="paragraph" w:customStyle="1" w:styleId="57SchlussteilLit">
    <w:name w:val="57_SchlussteilLit"/>
    <w:basedOn w:val="00LegStandard"/>
    <w:next w:val="51Abs"/>
    <w:rsid w:val="00B6232C"/>
    <w:pPr>
      <w:spacing w:before="40"/>
      <w:ind w:left="907"/>
    </w:pPr>
  </w:style>
  <w:style w:type="paragraph" w:customStyle="1" w:styleId="68UnterschrL">
    <w:name w:val="68_UnterschrL"/>
    <w:basedOn w:val="00LegStandard"/>
    <w:rsid w:val="00B6232C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B6232C"/>
    <w:pPr>
      <w:jc w:val="center"/>
    </w:pPr>
  </w:style>
  <w:style w:type="paragraph" w:customStyle="1" w:styleId="89TGUEUeberschrSpalte">
    <w:name w:val="89_TGUE_UeberschrSpalte"/>
    <w:basedOn w:val="00LegStandard"/>
    <w:rsid w:val="00B6232C"/>
    <w:pPr>
      <w:keepNext/>
      <w:spacing w:before="80"/>
      <w:jc w:val="center"/>
    </w:pPr>
    <w:rPr>
      <w:b/>
    </w:rPr>
  </w:style>
  <w:style w:type="paragraph" w:customStyle="1" w:styleId="71Anlagenbez">
    <w:name w:val="71_Anlagenbez"/>
    <w:basedOn w:val="00LegStandard"/>
    <w:rsid w:val="00B6232C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B6232C"/>
    <w:pPr>
      <w:keepNext/>
      <w:spacing w:before="320"/>
      <w:jc w:val="center"/>
      <w:outlineLvl w:val="0"/>
    </w:pPr>
    <w:rPr>
      <w:b/>
      <w:sz w:val="22"/>
    </w:rPr>
  </w:style>
  <w:style w:type="character" w:customStyle="1" w:styleId="997Hoch">
    <w:name w:val="997_Hoch"/>
    <w:rsid w:val="00B6232C"/>
    <w:rPr>
      <w:vertAlign w:val="superscript"/>
    </w:rPr>
  </w:style>
  <w:style w:type="paragraph" w:customStyle="1" w:styleId="64FNLinie">
    <w:name w:val="64_FN_Linie"/>
    <w:basedOn w:val="00LegStandard"/>
    <w:next w:val="65FNText"/>
    <w:locked/>
    <w:rsid w:val="005F6198"/>
    <w:pPr>
      <w:pBdr>
        <w:top w:val="single" w:sz="4" w:space="1" w:color="auto"/>
      </w:pBdr>
      <w:spacing w:after="260"/>
      <w:ind w:right="7371"/>
    </w:pPr>
  </w:style>
  <w:style w:type="paragraph" w:customStyle="1" w:styleId="65FNText">
    <w:name w:val="65_FN_Text"/>
    <w:basedOn w:val="00LegStandard"/>
    <w:rsid w:val="00B6232C"/>
    <w:rPr>
      <w:sz w:val="18"/>
    </w:rPr>
  </w:style>
  <w:style w:type="character" w:customStyle="1" w:styleId="992Normal">
    <w:name w:val="992_Normal"/>
    <w:rsid w:val="00B6232C"/>
    <w:rPr>
      <w:dstrike w:val="0"/>
      <w:vertAlign w:val="baseline"/>
    </w:rPr>
  </w:style>
  <w:style w:type="paragraph" w:customStyle="1" w:styleId="30InhaltUeberschrift">
    <w:name w:val="30_InhaltUeberschrift"/>
    <w:basedOn w:val="00LegStandard"/>
    <w:next w:val="31InhaltSpalte"/>
    <w:rsid w:val="00B6232C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B6232C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B6232C"/>
    <w:pPr>
      <w:jc w:val="left"/>
    </w:pPr>
  </w:style>
  <w:style w:type="character" w:customStyle="1" w:styleId="998Tief">
    <w:name w:val="998_Tief"/>
    <w:rsid w:val="00B6232C"/>
    <w:rPr>
      <w:vertAlign w:val="subscript"/>
    </w:rPr>
  </w:style>
  <w:style w:type="character" w:customStyle="1" w:styleId="994Kursiv">
    <w:name w:val="994_Kursiv"/>
    <w:rsid w:val="00B6232C"/>
    <w:rPr>
      <w:i/>
    </w:rPr>
  </w:style>
  <w:style w:type="character" w:customStyle="1" w:styleId="995Unterstrichen">
    <w:name w:val="995_Unterstrichen"/>
    <w:rsid w:val="00B6232C"/>
    <w:rPr>
      <w:u w:val="single"/>
    </w:rPr>
  </w:style>
  <w:style w:type="character" w:customStyle="1" w:styleId="999FettundKursiv">
    <w:name w:val="999_Fett_und_Kursiv"/>
    <w:basedOn w:val="Absatz-Standardschriftart"/>
    <w:rsid w:val="00B6232C"/>
    <w:rPr>
      <w:b/>
      <w:i/>
    </w:rPr>
  </w:style>
  <w:style w:type="character" w:customStyle="1" w:styleId="996Gesperrt">
    <w:name w:val="996_Gesperrt"/>
    <w:rsid w:val="00B6232C"/>
    <w:rPr>
      <w:spacing w:val="26"/>
    </w:rPr>
  </w:style>
  <w:style w:type="character" w:customStyle="1" w:styleId="66FNZeichen">
    <w:name w:val="66_FN_Zeichen"/>
    <w:rsid w:val="00B6232C"/>
    <w:rPr>
      <w:sz w:val="20"/>
      <w:szCs w:val="20"/>
      <w:vertAlign w:val="superscript"/>
    </w:rPr>
  </w:style>
  <w:style w:type="paragraph" w:customStyle="1" w:styleId="09Abstand">
    <w:name w:val="09_Abstand"/>
    <w:basedOn w:val="00LegStandard"/>
    <w:rsid w:val="00B6232C"/>
    <w:pPr>
      <w:spacing w:line="200" w:lineRule="exact"/>
      <w:jc w:val="left"/>
    </w:pPr>
  </w:style>
  <w:style w:type="paragraph" w:customStyle="1" w:styleId="52ZiffermitBetrag">
    <w:name w:val="52_Ziffer_mit_Betrag"/>
    <w:basedOn w:val="00LegStandard"/>
    <w:rsid w:val="00B6232C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62Kopfzeile">
    <w:name w:val="62_Kopfzeile"/>
    <w:basedOn w:val="51Abs"/>
    <w:rsid w:val="00B6232C"/>
    <w:pPr>
      <w:tabs>
        <w:tab w:val="center" w:pos="4253"/>
        <w:tab w:val="right" w:pos="8505"/>
      </w:tabs>
      <w:ind w:firstLine="0"/>
    </w:pPr>
  </w:style>
  <w:style w:type="paragraph" w:customStyle="1" w:styleId="53LiteramitBetrag">
    <w:name w:val="53_Litera_mit_Betrag"/>
    <w:basedOn w:val="52ZiffermitBetrag"/>
    <w:rsid w:val="00B6232C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4SubliteramitBetrag">
    <w:name w:val="54_Sublitera_mit_Betrag"/>
    <w:basedOn w:val="52ZiffermitBetrag"/>
    <w:rsid w:val="00B6232C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TZiffermitBetragTGUE">
    <w:name w:val="52aT_Ziffer_mit_Betrag_TGUE"/>
    <w:basedOn w:val="52ZiffermitBetrag"/>
    <w:rsid w:val="00B6232C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aTLiteramitBetragTGUE">
    <w:name w:val="53aT_Litera_mit_Betrag_TGUE"/>
    <w:basedOn w:val="53LiteramitBetrag"/>
    <w:rsid w:val="00B6232C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aTSubliteramitBetragTGUE">
    <w:name w:val="54aT_Sublitera_mit_Betrag_TGUE"/>
    <w:basedOn w:val="54SubliteramitBetrag"/>
    <w:rsid w:val="00B6232C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02BDGesBlatt">
    <w:name w:val="02_BDGesBlatt"/>
    <w:basedOn w:val="00LegStandard"/>
    <w:next w:val="03RepOesterr"/>
    <w:rsid w:val="00B6232C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B6232C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B6232C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  <w:lang w:val="de-AT" w:eastAsia="de-AT"/>
    </w:rPr>
  </w:style>
  <w:style w:type="paragraph" w:customStyle="1" w:styleId="05Kurztitel">
    <w:name w:val="05_Kurztitel"/>
    <w:basedOn w:val="11Titel"/>
    <w:rsid w:val="00B6232C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PDAntragsformel">
    <w:name w:val="PD_Antragsformel"/>
    <w:basedOn w:val="Standard"/>
    <w:rsid w:val="00B6232C"/>
    <w:pPr>
      <w:spacing w:before="28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B6232C"/>
    <w:pPr>
      <w:spacing w:after="200" w:line="240" w:lineRule="auto"/>
      <w:jc w:val="center"/>
    </w:pPr>
    <w:rPr>
      <w:sz w:val="28"/>
    </w:rPr>
  </w:style>
  <w:style w:type="paragraph" w:customStyle="1" w:styleId="PDDatum">
    <w:name w:val="PD_Datum"/>
    <w:basedOn w:val="PDAntragsformel"/>
    <w:rsid w:val="00B6232C"/>
  </w:style>
  <w:style w:type="paragraph" w:customStyle="1" w:styleId="PDEntschliessung">
    <w:name w:val="PD_Entschliessung"/>
    <w:basedOn w:val="Standard"/>
    <w:rsid w:val="00B6232C"/>
    <w:pPr>
      <w:spacing w:before="160" w:line="220" w:lineRule="exact"/>
    </w:pPr>
    <w:rPr>
      <w:rFonts w:eastAsia="Times New Roman"/>
      <w:b/>
      <w:lang w:eastAsia="en-US"/>
    </w:rPr>
  </w:style>
  <w:style w:type="paragraph" w:customStyle="1" w:styleId="PDK1">
    <w:name w:val="PD_K1"/>
    <w:next w:val="Standard"/>
    <w:rsid w:val="00B6232C"/>
    <w:pPr>
      <w:pBdr>
        <w:bottom w:val="single" w:sz="12" w:space="1" w:color="auto"/>
      </w:pBdr>
      <w:jc w:val="center"/>
    </w:pPr>
    <w:rPr>
      <w:b/>
      <w:noProof/>
      <w:snapToGrid w:val="0"/>
      <w:color w:val="000000"/>
      <w:spacing w:val="-8"/>
      <w:sz w:val="24"/>
      <w:lang w:eastAsia="en-US"/>
    </w:rPr>
  </w:style>
  <w:style w:type="paragraph" w:customStyle="1" w:styleId="PDK1Ausg">
    <w:name w:val="PD_K1Ausg"/>
    <w:rsid w:val="00B6232C"/>
    <w:pPr>
      <w:spacing w:before="1258" w:after="540"/>
    </w:pPr>
    <w:rPr>
      <w:b/>
      <w:noProof/>
      <w:snapToGrid w:val="0"/>
      <w:color w:val="000000"/>
      <w:lang w:eastAsia="en-US"/>
    </w:rPr>
  </w:style>
  <w:style w:type="paragraph" w:customStyle="1" w:styleId="PDK2">
    <w:name w:val="PD_K2"/>
    <w:basedOn w:val="PDK1"/>
    <w:rsid w:val="00B6232C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rsid w:val="00B6232C"/>
    <w:pPr>
      <w:spacing w:after="400"/>
    </w:pPr>
    <w:rPr>
      <w:sz w:val="36"/>
    </w:rPr>
  </w:style>
  <w:style w:type="paragraph" w:customStyle="1" w:styleId="PDU1">
    <w:name w:val="PD_U1"/>
    <w:basedOn w:val="Standard"/>
    <w:next w:val="PDU2"/>
    <w:rsid w:val="00B6232C"/>
    <w:pPr>
      <w:tabs>
        <w:tab w:val="center" w:pos="2126"/>
        <w:tab w:val="center" w:pos="6379"/>
      </w:tabs>
      <w:spacing w:before="440" w:line="220" w:lineRule="exact"/>
      <w:jc w:val="both"/>
    </w:pPr>
    <w:rPr>
      <w:rFonts w:eastAsia="Times New Roman"/>
      <w:b/>
    </w:rPr>
  </w:style>
  <w:style w:type="paragraph" w:customStyle="1" w:styleId="PDU2">
    <w:name w:val="PD_U2"/>
    <w:basedOn w:val="PDU1"/>
    <w:rsid w:val="00B6232C"/>
    <w:pPr>
      <w:spacing w:before="100"/>
    </w:pPr>
    <w:rPr>
      <w:b w:val="0"/>
      <w:sz w:val="18"/>
    </w:rPr>
  </w:style>
  <w:style w:type="paragraph" w:customStyle="1" w:styleId="PDVorlage">
    <w:name w:val="PD_Vorlage"/>
    <w:basedOn w:val="Standard"/>
    <w:rsid w:val="00B6232C"/>
    <w:pPr>
      <w:suppressAutoHyphens/>
      <w:spacing w:line="220" w:lineRule="exact"/>
      <w:jc w:val="both"/>
    </w:pPr>
    <w:rPr>
      <w:rFonts w:eastAsia="Times New Roman"/>
      <w:b/>
      <w:lang w:eastAsia="en-US"/>
    </w:rPr>
  </w:style>
  <w:style w:type="paragraph" w:customStyle="1" w:styleId="PDAllongeL">
    <w:name w:val="PD_Allonge_L"/>
    <w:basedOn w:val="PDAllonge"/>
    <w:rsid w:val="00B6232C"/>
    <w:pPr>
      <w:jc w:val="left"/>
    </w:pPr>
  </w:style>
  <w:style w:type="paragraph" w:customStyle="1" w:styleId="PDK1Anlage">
    <w:name w:val="PD_K1Anlage"/>
    <w:basedOn w:val="PDK1"/>
    <w:rsid w:val="00B6232C"/>
    <w:pPr>
      <w:pBdr>
        <w:bottom w:val="none" w:sz="0" w:space="0" w:color="auto"/>
      </w:pBdr>
      <w:jc w:val="right"/>
    </w:pPr>
  </w:style>
  <w:style w:type="paragraph" w:customStyle="1" w:styleId="PDK4">
    <w:name w:val="PD_K4"/>
    <w:basedOn w:val="PDK3"/>
    <w:rsid w:val="00B6232C"/>
    <w:pPr>
      <w:spacing w:after="120"/>
    </w:pPr>
    <w:rPr>
      <w:sz w:val="26"/>
    </w:rPr>
  </w:style>
  <w:style w:type="paragraph" w:customStyle="1" w:styleId="PDKopfzeile">
    <w:name w:val="PD_Kopfzeile"/>
    <w:basedOn w:val="Standard"/>
    <w:rsid w:val="00B6232C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</w:rPr>
  </w:style>
  <w:style w:type="paragraph" w:customStyle="1" w:styleId="PDAllongeB">
    <w:name w:val="PD_Allonge_B"/>
    <w:basedOn w:val="PDAllonge"/>
    <w:rsid w:val="00B6232C"/>
    <w:pPr>
      <w:jc w:val="both"/>
    </w:pPr>
  </w:style>
  <w:style w:type="paragraph" w:customStyle="1" w:styleId="54aStriche6">
    <w:name w:val="54a_Strich_e6"/>
    <w:basedOn w:val="00LegStandard"/>
    <w:rsid w:val="00B6232C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B6232C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01Undefiniert">
    <w:name w:val="01_Undefiniert"/>
    <w:basedOn w:val="00LegStandard"/>
    <w:locked/>
    <w:rsid w:val="00B6232C"/>
  </w:style>
  <w:style w:type="character" w:customStyle="1" w:styleId="990Fehler">
    <w:name w:val="990_Fehler"/>
    <w:basedOn w:val="Absatz-Standardschriftart"/>
    <w:rsid w:val="00B6232C"/>
    <w:rPr>
      <w:color w:val="FF0000"/>
    </w:rPr>
  </w:style>
  <w:style w:type="paragraph" w:styleId="Sprechblasentext">
    <w:name w:val="Balloon Text"/>
    <w:basedOn w:val="Standard"/>
    <w:semiHidden/>
    <w:locked/>
    <w:rsid w:val="005F6198"/>
    <w:rPr>
      <w:rFonts w:ascii="Tahoma" w:hAnsi="Tahoma" w:cs="Tahoma"/>
      <w:sz w:val="16"/>
      <w:szCs w:val="16"/>
    </w:rPr>
  </w:style>
  <w:style w:type="paragraph" w:customStyle="1" w:styleId="18AbbildungoderObjekt">
    <w:name w:val="18_Abbildung_oder_Objekt"/>
    <w:basedOn w:val="00LegStandard"/>
    <w:next w:val="51Abs"/>
    <w:rsid w:val="00B6232C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B6232C"/>
    <w:pPr>
      <w:spacing w:after="120"/>
      <w:jc w:val="left"/>
    </w:pPr>
  </w:style>
  <w:style w:type="paragraph" w:styleId="Beschriftung">
    <w:name w:val="caption"/>
    <w:basedOn w:val="Standard"/>
    <w:next w:val="Standard"/>
    <w:qFormat/>
    <w:locked/>
    <w:rsid w:val="005F6198"/>
    <w:pPr>
      <w:spacing w:before="120" w:after="120"/>
    </w:pPr>
    <w:rPr>
      <w:b/>
      <w:bCs/>
    </w:rPr>
  </w:style>
  <w:style w:type="paragraph" w:customStyle="1" w:styleId="63Fuzeile">
    <w:name w:val="63_Fußzeile"/>
    <w:basedOn w:val="65FNText"/>
    <w:rsid w:val="00B6232C"/>
    <w:pPr>
      <w:tabs>
        <w:tab w:val="center" w:pos="4253"/>
        <w:tab w:val="right" w:pos="8505"/>
      </w:tabs>
    </w:pPr>
  </w:style>
  <w:style w:type="paragraph" w:styleId="Kopfzeile">
    <w:name w:val="header"/>
    <w:basedOn w:val="Standard"/>
    <w:locked/>
    <w:rsid w:val="005F6198"/>
    <w:pPr>
      <w:tabs>
        <w:tab w:val="center" w:pos="4536"/>
        <w:tab w:val="right" w:pos="9072"/>
      </w:tabs>
    </w:pPr>
  </w:style>
  <w:style w:type="paragraph" w:customStyle="1" w:styleId="61aTabTextRechtsb">
    <w:name w:val="61a_TabTextRechtsb"/>
    <w:basedOn w:val="61TabText"/>
    <w:rsid w:val="00B6232C"/>
    <w:pPr>
      <w:jc w:val="right"/>
    </w:pPr>
  </w:style>
  <w:style w:type="paragraph" w:customStyle="1" w:styleId="61cTabTextBlock">
    <w:name w:val="61c_TabTextBlock"/>
    <w:basedOn w:val="61TabText"/>
    <w:rsid w:val="00B6232C"/>
    <w:pPr>
      <w:jc w:val="both"/>
    </w:pPr>
  </w:style>
  <w:style w:type="paragraph" w:styleId="Fuzeile">
    <w:name w:val="footer"/>
    <w:basedOn w:val="Standard"/>
    <w:locked/>
    <w:rsid w:val="005F6198"/>
    <w:pPr>
      <w:tabs>
        <w:tab w:val="center" w:pos="4536"/>
        <w:tab w:val="right" w:pos="9072"/>
      </w:tabs>
    </w:pPr>
  </w:style>
  <w:style w:type="character" w:styleId="Endnotenzeichen">
    <w:name w:val="endnote reference"/>
    <w:basedOn w:val="Absatz-Standardschriftart"/>
    <w:rsid w:val="00B6232C"/>
    <w:rPr>
      <w:sz w:val="20"/>
      <w:vertAlign w:val="baseline"/>
    </w:rPr>
  </w:style>
  <w:style w:type="character" w:styleId="Funotenzeichen">
    <w:name w:val="footnote reference"/>
    <w:basedOn w:val="Absatz-Standardschriftart"/>
    <w:rsid w:val="00B6232C"/>
    <w:rPr>
      <w:sz w:val="20"/>
      <w:vertAlign w:val="baseline"/>
    </w:rPr>
  </w:style>
  <w:style w:type="paragraph" w:customStyle="1" w:styleId="52Ziffere4">
    <w:name w:val="52_Ziffer_e4"/>
    <w:basedOn w:val="52Ziffere3"/>
    <w:rsid w:val="00B6232C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2Ziffere5">
    <w:name w:val="52_Ziffer_e5"/>
    <w:basedOn w:val="52Ziffere4"/>
    <w:rsid w:val="00B6232C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53Literae3"/>
    <w:rsid w:val="00B6232C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3Literae5">
    <w:name w:val="53_Litera_e5"/>
    <w:basedOn w:val="53Literae4"/>
    <w:rsid w:val="00B6232C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54Subliterae3"/>
    <w:rsid w:val="00B6232C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4Subliterae5">
    <w:name w:val="54_Sublitera_e5"/>
    <w:basedOn w:val="54Subliterae4"/>
    <w:rsid w:val="00B6232C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character" w:customStyle="1" w:styleId="992bNormalundFett">
    <w:name w:val="992b_Normal_und_Fett"/>
    <w:basedOn w:val="992Normal"/>
    <w:rsid w:val="00B6232C"/>
    <w:rPr>
      <w:b/>
      <w:dstrike w:val="0"/>
      <w:vertAlign w:val="baseline"/>
    </w:rPr>
  </w:style>
  <w:style w:type="character" w:styleId="Kommentarzeichen">
    <w:name w:val="annotation reference"/>
    <w:basedOn w:val="Absatz-Standardschriftart"/>
    <w:locked/>
    <w:rsid w:val="00B6232C"/>
    <w:rPr>
      <w:color w:val="FF0000"/>
      <w:sz w:val="16"/>
      <w:szCs w:val="16"/>
    </w:rPr>
  </w:style>
  <w:style w:type="paragraph" w:customStyle="1" w:styleId="PDBrief">
    <w:name w:val="PD_Brief"/>
    <w:basedOn w:val="Standard"/>
    <w:rsid w:val="00B6232C"/>
    <w:pPr>
      <w:spacing w:before="80"/>
      <w:jc w:val="both"/>
    </w:pPr>
    <w:rPr>
      <w:rFonts w:eastAsia="Times New Roman"/>
    </w:rPr>
  </w:style>
  <w:style w:type="paragraph" w:customStyle="1" w:styleId="PDU3">
    <w:name w:val="PD_U3"/>
    <w:basedOn w:val="PDU2"/>
    <w:rsid w:val="00B6232C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62KopfzeileQuer">
    <w:name w:val="62_KopfzeileQuer"/>
    <w:basedOn w:val="51Abs"/>
    <w:rsid w:val="00B6232C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B6232C"/>
    <w:pPr>
      <w:tabs>
        <w:tab w:val="center" w:pos="6719"/>
        <w:tab w:val="right" w:pos="13438"/>
      </w:tabs>
    </w:pPr>
  </w:style>
  <w:style w:type="paragraph" w:customStyle="1" w:styleId="57Schlussteile1">
    <w:name w:val="57_Schlussteil_e1"/>
    <w:basedOn w:val="00LegStandard"/>
    <w:next w:val="51Abs"/>
    <w:rsid w:val="00B6232C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rsid w:val="00B6232C"/>
    <w:pPr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rsid w:val="00B6232C"/>
    <w:pPr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B6232C"/>
    <w:pPr>
      <w:tabs>
        <w:tab w:val="right" w:pos="1021"/>
        <w:tab w:val="left" w:pos="1191"/>
      </w:tabs>
      <w:ind w:left="1191" w:hanging="11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5am\AppData\Roaming\Microsoft\Templates\legist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legistik.dotx</Template>
  <TotalTime>0</TotalTime>
  <Pages>3</Pages>
  <Words>968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des Bundesministers für Landesverteidigung über die Festlegung eines zeitweiligen Flugbeschränkungsgebietes im Raum VORARLBERG vom 25</vt:lpstr>
    </vt:vector>
  </TitlesOfParts>
  <Company>BMLV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des Bundesministers für Landesverteidigung über die Festlegung eines zeitweiligen Flugbeschränkungsgebietes im Raum VORARLBERG vom 25</dc:title>
  <dc:creator>x5cr</dc:creator>
  <cp:lastModifiedBy>x5am</cp:lastModifiedBy>
  <cp:revision>10</cp:revision>
  <cp:lastPrinted>2016-11-22T05:39:00Z</cp:lastPrinted>
  <dcterms:created xsi:type="dcterms:W3CDTF">2017-11-15T09:16:00Z</dcterms:created>
  <dcterms:modified xsi:type="dcterms:W3CDTF">2017-12-18T11:42:00Z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ALegistikAktiv">
    <vt:bool>true</vt:bool>
  </property>
  <property fmtid="{D5CDD505-2E9C-101B-9397-08002B2CF9AE}" pid="3" name="KPH_Enabled">
    <vt:lpwstr>0</vt:lpwstr>
  </property>
  <property fmtid="{D5CDD505-2E9C-101B-9397-08002B2CF9AE}" pid="4" name="LegistikVersion">
    <vt:lpwstr>1.3.9.0 (14.01.2016)</vt:lpwstr>
  </property>
</Properties>
</file>